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F86F" w14:textId="77777777" w:rsidR="00242081" w:rsidRDefault="00242081" w:rsidP="00DD7E53">
      <w:pPr>
        <w:spacing w:after="0" w:line="240" w:lineRule="auto"/>
        <w:jc w:val="both"/>
        <w:rPr>
          <w:rFonts w:ascii="Arial" w:hAnsi="Arial" w:cs="Arial"/>
          <w:b/>
          <w:color w:val="2E74B5" w:themeColor="accent1" w:themeShade="BF"/>
          <w:u w:val="single"/>
        </w:rPr>
      </w:pPr>
    </w:p>
    <w:p w14:paraId="44216234" w14:textId="34DEC38C" w:rsidR="00E373DC" w:rsidRPr="00DD7E53" w:rsidRDefault="003635C6" w:rsidP="00DD7E53">
      <w:pPr>
        <w:spacing w:after="0" w:line="240" w:lineRule="auto"/>
        <w:jc w:val="center"/>
        <w:rPr>
          <w:rFonts w:ascii="Arial" w:hAnsi="Arial" w:cs="Arial"/>
          <w:b/>
          <w:color w:val="2E74B5" w:themeColor="accent1" w:themeShade="BF"/>
          <w:sz w:val="28"/>
          <w:szCs w:val="28"/>
          <w:u w:val="single"/>
        </w:rPr>
      </w:pPr>
      <w:r w:rsidRPr="003635C6">
        <w:rPr>
          <w:rFonts w:ascii="Arial" w:hAnsi="Arial" w:cs="Arial"/>
          <w:b/>
          <w:color w:val="2E74B5" w:themeColor="accent1" w:themeShade="BF"/>
          <w:sz w:val="28"/>
          <w:szCs w:val="28"/>
          <w:u w:val="single"/>
        </w:rPr>
        <w:t xml:space="preserve">Employment and Skills </w:t>
      </w:r>
      <w:r w:rsidR="00E373DC" w:rsidRPr="00DD7E53">
        <w:rPr>
          <w:rFonts w:ascii="Arial" w:hAnsi="Arial" w:cs="Arial"/>
          <w:b/>
          <w:color w:val="2E74B5" w:themeColor="accent1" w:themeShade="BF"/>
          <w:sz w:val="28"/>
          <w:szCs w:val="28"/>
          <w:u w:val="single"/>
        </w:rPr>
        <w:t>Privacy Notice</w:t>
      </w:r>
    </w:p>
    <w:p w14:paraId="4FC13AD5" w14:textId="77777777" w:rsidR="00B239B7" w:rsidRPr="00DD7E53" w:rsidRDefault="00B239B7" w:rsidP="00DD7E53">
      <w:pPr>
        <w:spacing w:after="0" w:line="240" w:lineRule="auto"/>
        <w:jc w:val="both"/>
        <w:rPr>
          <w:rFonts w:ascii="Arial" w:hAnsi="Arial" w:cs="Arial"/>
          <w:b/>
          <w:u w:val="single"/>
        </w:rPr>
      </w:pPr>
    </w:p>
    <w:p w14:paraId="42FAE455" w14:textId="77777777" w:rsidR="00B239B7" w:rsidRPr="00DD7E53" w:rsidRDefault="00B172E7" w:rsidP="00DD7E53">
      <w:pPr>
        <w:spacing w:after="0" w:line="240" w:lineRule="auto"/>
        <w:jc w:val="both"/>
        <w:rPr>
          <w:rFonts w:ascii="Arial" w:hAnsi="Arial" w:cs="Arial"/>
        </w:rPr>
      </w:pPr>
      <w:r w:rsidRPr="00DD7E53">
        <w:rPr>
          <w:rFonts w:ascii="Arial" w:hAnsi="Arial" w:cs="Arial"/>
        </w:rPr>
        <w:t xml:space="preserve">Our core data protection obligations and commitments are set out in the Council’s Corporate Privacy Notice and on our website at </w:t>
      </w:r>
      <w:hyperlink r:id="rId11" w:history="1">
        <w:r w:rsidR="006E0AB3" w:rsidRPr="00DD7E53">
          <w:rPr>
            <w:rStyle w:val="Hyperlink"/>
            <w:rFonts w:ascii="Arial" w:hAnsi="Arial" w:cs="Arial"/>
            <w:color w:val="0000FF"/>
          </w:rPr>
          <w:t xml:space="preserve">Data Protection </w:t>
        </w:r>
        <w:r w:rsidRPr="00DD7E53">
          <w:rPr>
            <w:rStyle w:val="Hyperlink"/>
            <w:rFonts w:ascii="Arial" w:hAnsi="Arial" w:cs="Arial"/>
            <w:color w:val="0000FF"/>
          </w:rPr>
          <w:t>– Privacy Notice</w:t>
        </w:r>
      </w:hyperlink>
      <w:r w:rsidRPr="00DD7E53">
        <w:rPr>
          <w:rFonts w:ascii="Arial" w:hAnsi="Arial" w:cs="Arial"/>
        </w:rPr>
        <w:t>.</w:t>
      </w:r>
    </w:p>
    <w:p w14:paraId="2E165A63" w14:textId="77777777" w:rsidR="00375732" w:rsidRPr="00DD7E53" w:rsidRDefault="00375732" w:rsidP="00DD7E53">
      <w:pPr>
        <w:spacing w:after="0" w:line="240" w:lineRule="auto"/>
        <w:jc w:val="both"/>
        <w:rPr>
          <w:rFonts w:ascii="Arial" w:hAnsi="Arial" w:cs="Arial"/>
        </w:rPr>
      </w:pPr>
    </w:p>
    <w:p w14:paraId="0DF6F1D9" w14:textId="57B1A911" w:rsidR="00EC7C69" w:rsidRPr="008F083C" w:rsidRDefault="00E373DC" w:rsidP="006369A5">
      <w:pPr>
        <w:spacing w:after="0" w:line="240" w:lineRule="auto"/>
        <w:jc w:val="both"/>
        <w:rPr>
          <w:rFonts w:ascii="Arial" w:hAnsi="Arial" w:cs="Arial"/>
        </w:rPr>
      </w:pPr>
      <w:r w:rsidRPr="00DD7E53">
        <w:rPr>
          <w:rFonts w:ascii="Arial" w:hAnsi="Arial" w:cs="Arial"/>
        </w:rPr>
        <w:t>This notice provides additional privacy information for</w:t>
      </w:r>
      <w:r w:rsidR="00B172E7" w:rsidRPr="00DD7E53">
        <w:rPr>
          <w:rFonts w:ascii="Arial" w:hAnsi="Arial" w:cs="Arial"/>
        </w:rPr>
        <w:t xml:space="preserve"> individuals who engage with the</w:t>
      </w:r>
      <w:r w:rsidR="008028AF">
        <w:rPr>
          <w:rFonts w:ascii="Arial" w:hAnsi="Arial" w:cs="Arial"/>
        </w:rPr>
        <w:t xml:space="preserve"> Council</w:t>
      </w:r>
      <w:r w:rsidR="00D979AB">
        <w:rPr>
          <w:rFonts w:ascii="Arial" w:hAnsi="Arial" w:cs="Arial"/>
        </w:rPr>
        <w:t xml:space="preserve">‘s </w:t>
      </w:r>
      <w:r w:rsidR="00D979AB" w:rsidRPr="003F7FBB">
        <w:rPr>
          <w:rFonts w:ascii="Arial" w:hAnsi="Arial" w:cs="Arial"/>
        </w:rPr>
        <w:t>Employment, Eco</w:t>
      </w:r>
      <w:r w:rsidR="00B416C8" w:rsidRPr="003F7FBB">
        <w:rPr>
          <w:rFonts w:ascii="Arial" w:hAnsi="Arial" w:cs="Arial"/>
        </w:rPr>
        <w:t>nomy and Skills Services.</w:t>
      </w:r>
      <w:r w:rsidR="003F7FBB" w:rsidRPr="009328DF">
        <w:rPr>
          <w:rFonts w:ascii="Arial" w:hAnsi="Arial" w:cs="Arial"/>
        </w:rPr>
        <w:t xml:space="preserve"> </w:t>
      </w:r>
      <w:r w:rsidR="002F550A" w:rsidRPr="009328DF">
        <w:rPr>
          <w:rFonts w:ascii="Arial" w:hAnsi="Arial" w:cs="Arial"/>
        </w:rPr>
        <w:t>Employment, Economy, and Skills services focus on enhancing the local workforce, supporting economic growth, and improving residents’ skills. These services</w:t>
      </w:r>
      <w:r w:rsidR="00FC1711">
        <w:rPr>
          <w:rFonts w:ascii="Arial" w:hAnsi="Arial" w:cs="Arial"/>
        </w:rPr>
        <w:t xml:space="preserve"> provide</w:t>
      </w:r>
      <w:r w:rsidR="002F550A" w:rsidRPr="009328DF">
        <w:rPr>
          <w:rFonts w:ascii="Arial" w:hAnsi="Arial" w:cs="Arial"/>
        </w:rPr>
        <w:t xml:space="preserve"> </w:t>
      </w:r>
      <w:r w:rsidR="000B01F9" w:rsidRPr="009328DF">
        <w:rPr>
          <w:rFonts w:ascii="Arial" w:hAnsi="Arial" w:cs="Arial"/>
        </w:rPr>
        <w:t>support around</w:t>
      </w:r>
      <w:r w:rsidR="002F550A" w:rsidRPr="009328DF">
        <w:rPr>
          <w:rFonts w:ascii="Arial" w:hAnsi="Arial" w:cs="Arial"/>
        </w:rPr>
        <w:t xml:space="preserve"> career</w:t>
      </w:r>
      <w:r w:rsidR="00085E34" w:rsidRPr="009328DF">
        <w:rPr>
          <w:rFonts w:ascii="Arial" w:hAnsi="Arial" w:cs="Arial"/>
        </w:rPr>
        <w:t xml:space="preserve"> guidance</w:t>
      </w:r>
      <w:r w:rsidR="002F550A" w:rsidRPr="009328DF">
        <w:rPr>
          <w:rFonts w:ascii="Arial" w:hAnsi="Arial" w:cs="Arial"/>
        </w:rPr>
        <w:t xml:space="preserve"> and training </w:t>
      </w:r>
      <w:r w:rsidR="00085E34" w:rsidRPr="009328DF">
        <w:rPr>
          <w:rFonts w:ascii="Arial" w:hAnsi="Arial" w:cs="Arial"/>
        </w:rPr>
        <w:t xml:space="preserve">opportunities </w:t>
      </w:r>
      <w:r w:rsidR="002F550A" w:rsidRPr="009328DF">
        <w:rPr>
          <w:rFonts w:ascii="Arial" w:hAnsi="Arial" w:cs="Arial"/>
        </w:rPr>
        <w:t xml:space="preserve">to help individuals find and retain employment. </w:t>
      </w:r>
      <w:r w:rsidR="00FC1711">
        <w:rPr>
          <w:rFonts w:ascii="Arial" w:hAnsi="Arial" w:cs="Arial"/>
        </w:rPr>
        <w:t>They w</w:t>
      </w:r>
      <w:r w:rsidR="002F550A" w:rsidRPr="009328DF">
        <w:rPr>
          <w:rFonts w:ascii="Arial" w:hAnsi="Arial" w:cs="Arial"/>
        </w:rPr>
        <w:t xml:space="preserve">ork with businesses to foster economic development, offering support for startups and established companies alike. </w:t>
      </w:r>
      <w:r w:rsidR="00FC1711">
        <w:rPr>
          <w:rFonts w:ascii="Arial" w:hAnsi="Arial" w:cs="Arial"/>
        </w:rPr>
        <w:t xml:space="preserve">They </w:t>
      </w:r>
      <w:r w:rsidR="002F550A" w:rsidRPr="009328DF">
        <w:rPr>
          <w:rFonts w:ascii="Arial" w:hAnsi="Arial" w:cs="Arial"/>
        </w:rPr>
        <w:t>collaborat</w:t>
      </w:r>
      <w:r w:rsidR="00FC1711">
        <w:rPr>
          <w:rFonts w:ascii="Arial" w:hAnsi="Arial" w:cs="Arial"/>
        </w:rPr>
        <w:t>e</w:t>
      </w:r>
      <w:r w:rsidR="002F550A" w:rsidRPr="009328DF">
        <w:rPr>
          <w:rFonts w:ascii="Arial" w:hAnsi="Arial" w:cs="Arial"/>
        </w:rPr>
        <w:t xml:space="preserve"> with educational institutions to ensure that the local workforce has the skills needed to meet the demands of the job market, ultimately aiming to create a thriving, sustainable economy for the community.</w:t>
      </w:r>
    </w:p>
    <w:p w14:paraId="7BFB9359" w14:textId="77777777" w:rsidR="00047CD3" w:rsidRPr="00DD7E53" w:rsidRDefault="00047CD3" w:rsidP="00DD7E53">
      <w:pPr>
        <w:spacing w:after="0" w:line="240" w:lineRule="auto"/>
        <w:jc w:val="both"/>
        <w:rPr>
          <w:rFonts w:ascii="Arial" w:hAnsi="Arial" w:cs="Arial"/>
        </w:rPr>
      </w:pPr>
    </w:p>
    <w:p w14:paraId="06A8C4FF" w14:textId="77777777" w:rsidR="004B5A2C" w:rsidRDefault="004B5A2C" w:rsidP="00DD7E53">
      <w:pPr>
        <w:spacing w:after="0" w:line="240" w:lineRule="auto"/>
        <w:jc w:val="both"/>
        <w:rPr>
          <w:rFonts w:ascii="Arial" w:hAnsi="Arial" w:cs="Arial"/>
          <w:b/>
          <w:color w:val="2E74B5" w:themeColor="accent1" w:themeShade="BF"/>
        </w:rPr>
      </w:pPr>
    </w:p>
    <w:p w14:paraId="139A107B" w14:textId="77777777" w:rsidR="00E373DC" w:rsidRPr="00DD7E53" w:rsidRDefault="00E373DC" w:rsidP="00DD7E53">
      <w:pPr>
        <w:spacing w:after="0" w:line="240" w:lineRule="auto"/>
        <w:jc w:val="both"/>
        <w:rPr>
          <w:rFonts w:ascii="Arial" w:hAnsi="Arial" w:cs="Arial"/>
          <w:b/>
          <w:color w:val="2E74B5" w:themeColor="accent1" w:themeShade="BF"/>
        </w:rPr>
      </w:pPr>
      <w:r w:rsidRPr="00DD7E53">
        <w:rPr>
          <w:rFonts w:ascii="Arial" w:hAnsi="Arial" w:cs="Arial"/>
          <w:b/>
          <w:color w:val="2E74B5" w:themeColor="accent1" w:themeShade="BF"/>
        </w:rPr>
        <w:t>Purpose(s)</w:t>
      </w:r>
    </w:p>
    <w:p w14:paraId="1876E7BF" w14:textId="77777777" w:rsidR="00B239B7" w:rsidRPr="00DD7E53" w:rsidRDefault="00B239B7" w:rsidP="00DD7E53">
      <w:pPr>
        <w:spacing w:after="0" w:line="240" w:lineRule="auto"/>
        <w:jc w:val="both"/>
        <w:rPr>
          <w:rFonts w:ascii="Arial" w:hAnsi="Arial" w:cs="Arial"/>
          <w:b/>
          <w:color w:val="2E74B5" w:themeColor="accent1" w:themeShade="BF"/>
        </w:rPr>
      </w:pPr>
    </w:p>
    <w:p w14:paraId="24A5528B" w14:textId="77777777" w:rsidR="00E373DC" w:rsidRPr="00DD7E53" w:rsidRDefault="00E373DC" w:rsidP="00DD7E53">
      <w:pPr>
        <w:spacing w:after="0" w:line="240" w:lineRule="auto"/>
        <w:jc w:val="both"/>
        <w:rPr>
          <w:rFonts w:ascii="Arial" w:hAnsi="Arial" w:cs="Arial"/>
        </w:rPr>
      </w:pPr>
      <w:r w:rsidRPr="00DD7E53">
        <w:rPr>
          <w:rFonts w:ascii="Arial" w:hAnsi="Arial" w:cs="Arial"/>
        </w:rPr>
        <w:t>We collect your personal information for the following purpose(s):</w:t>
      </w:r>
    </w:p>
    <w:p w14:paraId="755C7543" w14:textId="77777777" w:rsidR="00B239B7" w:rsidRPr="00DD7E53" w:rsidRDefault="00B239B7" w:rsidP="00DD7E53">
      <w:pPr>
        <w:spacing w:after="0" w:line="240" w:lineRule="auto"/>
        <w:jc w:val="both"/>
        <w:rPr>
          <w:rFonts w:ascii="Arial" w:hAnsi="Arial" w:cs="Arial"/>
        </w:rPr>
      </w:pPr>
    </w:p>
    <w:p w14:paraId="69FB4029" w14:textId="3E0F5D7A" w:rsidR="00AE75FB" w:rsidRDefault="00AE75FB" w:rsidP="00AC032C">
      <w:pPr>
        <w:pStyle w:val="ListParagraph"/>
        <w:numPr>
          <w:ilvl w:val="0"/>
          <w:numId w:val="3"/>
        </w:numPr>
        <w:spacing w:after="0" w:line="240" w:lineRule="auto"/>
        <w:contextualSpacing w:val="0"/>
        <w:jc w:val="both"/>
        <w:rPr>
          <w:rFonts w:ascii="Arial" w:hAnsi="Arial" w:cs="Arial"/>
        </w:rPr>
      </w:pPr>
      <w:r>
        <w:rPr>
          <w:rFonts w:ascii="Arial" w:hAnsi="Arial" w:cs="Arial"/>
        </w:rPr>
        <w:t xml:space="preserve">To provide a comprehensive service and deliver </w:t>
      </w:r>
      <w:r w:rsidR="003D2F9B">
        <w:rPr>
          <w:rFonts w:ascii="Arial" w:hAnsi="Arial" w:cs="Arial"/>
        </w:rPr>
        <w:t xml:space="preserve">internal and external </w:t>
      </w:r>
      <w:r>
        <w:rPr>
          <w:rFonts w:ascii="Arial" w:hAnsi="Arial" w:cs="Arial"/>
        </w:rPr>
        <w:t>projects</w:t>
      </w:r>
      <w:r w:rsidR="00FC1711">
        <w:rPr>
          <w:rFonts w:ascii="Arial" w:hAnsi="Arial" w:cs="Arial"/>
        </w:rPr>
        <w:t xml:space="preserve"> (including but not limited to,</w:t>
      </w:r>
      <w:r w:rsidR="003D2F9B">
        <w:rPr>
          <w:rFonts w:ascii="Arial" w:hAnsi="Arial" w:cs="Arial"/>
        </w:rPr>
        <w:t xml:space="preserve"> </w:t>
      </w:r>
      <w:r w:rsidR="003D2F9B" w:rsidRPr="0010700A">
        <w:rPr>
          <w:rFonts w:ascii="Arial" w:hAnsi="Arial" w:cs="Arial"/>
          <w:i/>
          <w:iCs/>
        </w:rPr>
        <w:t>Routes to Work,</w:t>
      </w:r>
      <w:r w:rsidR="00FC1711" w:rsidRPr="0010700A">
        <w:rPr>
          <w:rFonts w:ascii="Arial" w:hAnsi="Arial" w:cs="Arial"/>
          <w:i/>
          <w:iCs/>
        </w:rPr>
        <w:t xml:space="preserve"> Tameside in Work</w:t>
      </w:r>
      <w:r w:rsidR="003D2F9B" w:rsidRPr="0010700A">
        <w:rPr>
          <w:rFonts w:ascii="Arial" w:hAnsi="Arial" w:cs="Arial"/>
          <w:i/>
          <w:iCs/>
        </w:rPr>
        <w:t>/In Work Progression,</w:t>
      </w:r>
      <w:r w:rsidR="00657E48" w:rsidRPr="0010700A">
        <w:rPr>
          <w:rFonts w:ascii="Arial" w:hAnsi="Arial" w:cs="Arial"/>
          <w:i/>
          <w:iCs/>
        </w:rPr>
        <w:t xml:space="preserve"> </w:t>
      </w:r>
      <w:r w:rsidR="003D2F9B" w:rsidRPr="0010700A">
        <w:rPr>
          <w:rFonts w:ascii="Arial" w:hAnsi="Arial" w:cs="Arial"/>
          <w:i/>
          <w:iCs/>
        </w:rPr>
        <w:t xml:space="preserve">Raising Participation Age, </w:t>
      </w:r>
      <w:proofErr w:type="spellStart"/>
      <w:r w:rsidR="00FC1711" w:rsidRPr="0010700A">
        <w:rPr>
          <w:rFonts w:ascii="Arial" w:hAnsi="Arial" w:cs="Arial"/>
          <w:i/>
          <w:iCs/>
        </w:rPr>
        <w:t>Workwell</w:t>
      </w:r>
      <w:proofErr w:type="spellEnd"/>
      <w:r w:rsidR="00657E48" w:rsidRPr="0010700A">
        <w:rPr>
          <w:rFonts w:ascii="Arial" w:hAnsi="Arial" w:cs="Arial"/>
          <w:i/>
          <w:iCs/>
        </w:rPr>
        <w:t>, Tameside Means Business, Tameside Jobs Fairs</w:t>
      </w:r>
      <w:r w:rsidR="00D27A70" w:rsidRPr="0010700A">
        <w:rPr>
          <w:rFonts w:ascii="Arial" w:hAnsi="Arial" w:cs="Arial"/>
          <w:i/>
          <w:iCs/>
        </w:rPr>
        <w:t xml:space="preserve"> </w:t>
      </w:r>
      <w:r w:rsidR="00657E48" w:rsidRPr="0010700A">
        <w:rPr>
          <w:rFonts w:ascii="Arial" w:hAnsi="Arial" w:cs="Arial"/>
        </w:rPr>
        <w:t>etc.</w:t>
      </w:r>
      <w:r w:rsidR="00657E48">
        <w:rPr>
          <w:rFonts w:ascii="Arial" w:hAnsi="Arial" w:cs="Arial"/>
        </w:rPr>
        <w:t xml:space="preserve">) </w:t>
      </w:r>
      <w:r>
        <w:rPr>
          <w:rFonts w:ascii="Arial" w:hAnsi="Arial" w:cs="Arial"/>
        </w:rPr>
        <w:t>and support to individuals and businesses under</w:t>
      </w:r>
      <w:r w:rsidR="007560F8" w:rsidRPr="007560F8">
        <w:rPr>
          <w:rFonts w:ascii="Arial" w:hAnsi="Arial" w:cs="Arial"/>
        </w:rPr>
        <w:t xml:space="preserve"> </w:t>
      </w:r>
      <w:r w:rsidR="007560F8" w:rsidRPr="003F7FBB">
        <w:rPr>
          <w:rFonts w:ascii="Arial" w:hAnsi="Arial" w:cs="Arial"/>
        </w:rPr>
        <w:t>Employment, Economy and Skills Services</w:t>
      </w:r>
      <w:r>
        <w:rPr>
          <w:rFonts w:ascii="Arial" w:hAnsi="Arial" w:cs="Arial"/>
        </w:rPr>
        <w:t>;</w:t>
      </w:r>
    </w:p>
    <w:p w14:paraId="3CA48804" w14:textId="24A2B4D8" w:rsidR="00AE75FB" w:rsidRDefault="00AE75FB" w:rsidP="00AC032C">
      <w:pPr>
        <w:pStyle w:val="ListParagraph"/>
        <w:numPr>
          <w:ilvl w:val="0"/>
          <w:numId w:val="3"/>
        </w:numPr>
        <w:spacing w:after="0" w:line="240" w:lineRule="auto"/>
        <w:contextualSpacing w:val="0"/>
        <w:jc w:val="both"/>
        <w:rPr>
          <w:rFonts w:ascii="Arial" w:hAnsi="Arial" w:cs="Arial"/>
        </w:rPr>
      </w:pPr>
      <w:r>
        <w:rPr>
          <w:rFonts w:ascii="Arial" w:hAnsi="Arial" w:cs="Arial"/>
        </w:rPr>
        <w:t xml:space="preserve">To promote the services and support we provide </w:t>
      </w:r>
      <w:r w:rsidR="00A01E59">
        <w:rPr>
          <w:rFonts w:ascii="Arial" w:hAnsi="Arial" w:cs="Arial"/>
        </w:rPr>
        <w:t>as a local authority</w:t>
      </w:r>
      <w:r>
        <w:rPr>
          <w:rFonts w:ascii="Arial" w:hAnsi="Arial" w:cs="Arial"/>
        </w:rPr>
        <w:t>;</w:t>
      </w:r>
    </w:p>
    <w:p w14:paraId="63CF35D7" w14:textId="7B4A3C61" w:rsidR="00AC032C" w:rsidRPr="00C94E27" w:rsidRDefault="00AC032C" w:rsidP="00AC032C">
      <w:pPr>
        <w:pStyle w:val="ListParagraph"/>
        <w:numPr>
          <w:ilvl w:val="0"/>
          <w:numId w:val="3"/>
        </w:numPr>
        <w:spacing w:after="0" w:line="240" w:lineRule="auto"/>
        <w:contextualSpacing w:val="0"/>
        <w:jc w:val="both"/>
        <w:rPr>
          <w:rFonts w:ascii="Arial" w:hAnsi="Arial" w:cs="Arial"/>
        </w:rPr>
      </w:pPr>
      <w:r w:rsidRPr="00C94E27">
        <w:rPr>
          <w:rFonts w:ascii="Arial" w:hAnsi="Arial" w:cs="Arial"/>
        </w:rPr>
        <w:t>To assess and evaluate our services and monitor the quality of the services we provide to you;</w:t>
      </w:r>
    </w:p>
    <w:p w14:paraId="1F5171BE" w14:textId="77777777" w:rsidR="00AC032C" w:rsidRPr="00C94E27" w:rsidRDefault="00AC032C" w:rsidP="00AC032C">
      <w:pPr>
        <w:pStyle w:val="ListParagraph"/>
        <w:numPr>
          <w:ilvl w:val="0"/>
          <w:numId w:val="3"/>
        </w:numPr>
        <w:spacing w:after="0" w:line="240" w:lineRule="auto"/>
        <w:contextualSpacing w:val="0"/>
        <w:jc w:val="both"/>
        <w:rPr>
          <w:rFonts w:ascii="Arial" w:hAnsi="Arial" w:cs="Arial"/>
        </w:rPr>
      </w:pPr>
      <w:r w:rsidRPr="00C94E27">
        <w:rPr>
          <w:rFonts w:ascii="Arial" w:hAnsi="Arial" w:cs="Arial"/>
        </w:rPr>
        <w:t>To log and respond to any queries or complaints you make about our service;</w:t>
      </w:r>
    </w:p>
    <w:p w14:paraId="5F966BCD" w14:textId="3B2B3E02" w:rsidR="00AC032C" w:rsidRPr="00D37D5E" w:rsidRDefault="00AC032C" w:rsidP="00652CD3">
      <w:pPr>
        <w:pStyle w:val="ListParagraph"/>
        <w:numPr>
          <w:ilvl w:val="0"/>
          <w:numId w:val="3"/>
        </w:numPr>
        <w:spacing w:after="0" w:line="240" w:lineRule="auto"/>
        <w:contextualSpacing w:val="0"/>
        <w:jc w:val="both"/>
        <w:rPr>
          <w:rFonts w:ascii="Arial" w:hAnsi="Arial" w:cs="Arial"/>
        </w:rPr>
      </w:pPr>
      <w:r w:rsidRPr="00D37D5E">
        <w:rPr>
          <w:rFonts w:ascii="Arial" w:eastAsia="Times New Roman" w:hAnsi="Arial" w:cs="Arial"/>
          <w:color w:val="000000"/>
          <w:lang w:eastAsia="en-GB"/>
        </w:rPr>
        <w:t xml:space="preserve">Creating aggregated data and statistics which may be shared with internal and external stakeholders who have a role in </w:t>
      </w:r>
      <w:r w:rsidR="00AE75FB" w:rsidRPr="00D37D5E">
        <w:rPr>
          <w:rFonts w:ascii="Arial" w:eastAsia="Times New Roman" w:hAnsi="Arial" w:cs="Arial"/>
          <w:color w:val="000000"/>
          <w:lang w:eastAsia="en-GB"/>
        </w:rPr>
        <w:t>allocating funding</w:t>
      </w:r>
      <w:r w:rsidRPr="00D37D5E">
        <w:rPr>
          <w:rFonts w:ascii="Arial" w:eastAsia="Times New Roman" w:hAnsi="Arial" w:cs="Arial"/>
          <w:color w:val="000000"/>
          <w:lang w:eastAsia="en-GB"/>
        </w:rPr>
        <w:t>,</w:t>
      </w:r>
      <w:r w:rsidR="00AE75FB" w:rsidRPr="00D37D5E">
        <w:rPr>
          <w:rFonts w:ascii="Arial" w:eastAsia="Times New Roman" w:hAnsi="Arial" w:cs="Arial"/>
          <w:color w:val="000000"/>
          <w:lang w:eastAsia="en-GB"/>
        </w:rPr>
        <w:t xml:space="preserve"> delivering services and projects under the </w:t>
      </w:r>
      <w:r w:rsidR="00A01E59" w:rsidRPr="003F7FBB">
        <w:rPr>
          <w:rFonts w:ascii="Arial" w:hAnsi="Arial" w:cs="Arial"/>
        </w:rPr>
        <w:t xml:space="preserve">Employment, Economy </w:t>
      </w:r>
      <w:r w:rsidR="00A01E59">
        <w:rPr>
          <w:rFonts w:ascii="Arial" w:hAnsi="Arial" w:cs="Arial"/>
        </w:rPr>
        <w:t>and</w:t>
      </w:r>
      <w:r w:rsidR="00A01E59" w:rsidRPr="003F7FBB">
        <w:rPr>
          <w:rFonts w:ascii="Arial" w:hAnsi="Arial" w:cs="Arial"/>
        </w:rPr>
        <w:t xml:space="preserve"> Skills Services</w:t>
      </w:r>
      <w:r w:rsidR="00AE75FB" w:rsidRPr="00D37D5E">
        <w:rPr>
          <w:rFonts w:ascii="Arial" w:eastAsia="Times New Roman" w:hAnsi="Arial" w:cs="Arial"/>
          <w:color w:val="000000"/>
          <w:lang w:eastAsia="en-GB"/>
        </w:rPr>
        <w:t xml:space="preserve"> </w:t>
      </w:r>
      <w:r w:rsidR="00D37D5E" w:rsidRPr="00D37D5E">
        <w:rPr>
          <w:rFonts w:ascii="Arial" w:eastAsia="Times New Roman" w:hAnsi="Arial" w:cs="Arial"/>
          <w:color w:val="000000"/>
          <w:lang w:eastAsia="en-GB"/>
        </w:rPr>
        <w:t xml:space="preserve">and evaluating outcomes and to </w:t>
      </w:r>
      <w:r w:rsidRPr="00D37D5E">
        <w:rPr>
          <w:rFonts w:ascii="Arial" w:eastAsia="Times New Roman" w:hAnsi="Arial" w:cs="Arial"/>
          <w:color w:val="000000"/>
          <w:lang w:eastAsia="en-GB"/>
        </w:rPr>
        <w:t xml:space="preserve">evaluate the </w:t>
      </w:r>
      <w:r w:rsidR="00D37D5E">
        <w:rPr>
          <w:rFonts w:ascii="Arial" w:eastAsia="Times New Roman" w:hAnsi="Arial" w:cs="Arial"/>
          <w:color w:val="000000"/>
          <w:lang w:eastAsia="en-GB"/>
        </w:rPr>
        <w:t xml:space="preserve">use of </w:t>
      </w:r>
      <w:r w:rsidR="00A01E59">
        <w:rPr>
          <w:rFonts w:ascii="Arial" w:eastAsia="Times New Roman" w:hAnsi="Arial" w:cs="Arial"/>
          <w:color w:val="000000"/>
          <w:lang w:eastAsia="en-GB"/>
        </w:rPr>
        <w:t xml:space="preserve">allocated </w:t>
      </w:r>
      <w:r w:rsidR="00D37D5E">
        <w:rPr>
          <w:rFonts w:ascii="Arial" w:eastAsia="Times New Roman" w:hAnsi="Arial" w:cs="Arial"/>
          <w:color w:val="000000"/>
          <w:lang w:eastAsia="en-GB"/>
        </w:rPr>
        <w:t xml:space="preserve">funding and </w:t>
      </w:r>
      <w:r w:rsidRPr="00D37D5E">
        <w:rPr>
          <w:rFonts w:ascii="Arial" w:eastAsia="Times New Roman" w:hAnsi="Arial" w:cs="Arial"/>
          <w:color w:val="000000"/>
          <w:lang w:eastAsia="en-GB"/>
        </w:rPr>
        <w:t xml:space="preserve">inform future provision of services and initiatives at national and local levels.  Wherever possible, personal information used in such statistical analysis will be anonymised and individuals will not be identifiable using that data.  </w:t>
      </w:r>
    </w:p>
    <w:p w14:paraId="770B7237" w14:textId="77777777" w:rsidR="00707674" w:rsidRPr="00D37D5E" w:rsidRDefault="00707674" w:rsidP="00D37D5E">
      <w:pPr>
        <w:spacing w:after="0" w:line="240" w:lineRule="auto"/>
        <w:ind w:left="360"/>
        <w:jc w:val="both"/>
        <w:rPr>
          <w:rFonts w:ascii="Arial" w:hAnsi="Arial" w:cs="Arial"/>
        </w:rPr>
      </w:pPr>
    </w:p>
    <w:p w14:paraId="0EAACCEA" w14:textId="77777777" w:rsidR="004B5A2C" w:rsidRDefault="004B5A2C" w:rsidP="00DD7E53">
      <w:pPr>
        <w:spacing w:after="0" w:line="240" w:lineRule="auto"/>
        <w:jc w:val="both"/>
        <w:rPr>
          <w:rFonts w:ascii="Arial" w:hAnsi="Arial" w:cs="Arial"/>
          <w:b/>
          <w:color w:val="2E74B5" w:themeColor="accent1" w:themeShade="BF"/>
        </w:rPr>
      </w:pPr>
    </w:p>
    <w:p w14:paraId="4983F28A" w14:textId="77777777" w:rsidR="00E373DC" w:rsidRPr="00DD7E53" w:rsidRDefault="00E373DC" w:rsidP="00DD7E53">
      <w:pPr>
        <w:spacing w:after="0" w:line="240" w:lineRule="auto"/>
        <w:jc w:val="both"/>
        <w:rPr>
          <w:rFonts w:ascii="Arial" w:hAnsi="Arial" w:cs="Arial"/>
          <w:b/>
          <w:color w:val="2E74B5" w:themeColor="accent1" w:themeShade="BF"/>
        </w:rPr>
      </w:pPr>
      <w:r w:rsidRPr="00DD7E53">
        <w:rPr>
          <w:rFonts w:ascii="Arial" w:hAnsi="Arial" w:cs="Arial"/>
          <w:b/>
          <w:color w:val="2E74B5" w:themeColor="accent1" w:themeShade="BF"/>
        </w:rPr>
        <w:t xml:space="preserve">Categories of </w:t>
      </w:r>
      <w:r w:rsidR="0072335E" w:rsidRPr="00DD7E53">
        <w:rPr>
          <w:rFonts w:ascii="Arial" w:hAnsi="Arial" w:cs="Arial"/>
          <w:b/>
          <w:color w:val="2E74B5" w:themeColor="accent1" w:themeShade="BF"/>
        </w:rPr>
        <w:t>P</w:t>
      </w:r>
      <w:r w:rsidRPr="00DD7E53">
        <w:rPr>
          <w:rFonts w:ascii="Arial" w:hAnsi="Arial" w:cs="Arial"/>
          <w:b/>
          <w:color w:val="2E74B5" w:themeColor="accent1" w:themeShade="BF"/>
        </w:rPr>
        <w:t xml:space="preserve">ersonal </w:t>
      </w:r>
      <w:r w:rsidR="0072335E" w:rsidRPr="00DD7E53">
        <w:rPr>
          <w:rFonts w:ascii="Arial" w:hAnsi="Arial" w:cs="Arial"/>
          <w:b/>
          <w:color w:val="2E74B5" w:themeColor="accent1" w:themeShade="BF"/>
        </w:rPr>
        <w:t>D</w:t>
      </w:r>
      <w:r w:rsidRPr="00DD7E53">
        <w:rPr>
          <w:rFonts w:ascii="Arial" w:hAnsi="Arial" w:cs="Arial"/>
          <w:b/>
          <w:color w:val="2E74B5" w:themeColor="accent1" w:themeShade="BF"/>
        </w:rPr>
        <w:t>ata</w:t>
      </w:r>
    </w:p>
    <w:p w14:paraId="65FC878D" w14:textId="77777777" w:rsidR="00B239B7" w:rsidRPr="00DD7E53" w:rsidRDefault="00B239B7" w:rsidP="00DD7E53">
      <w:pPr>
        <w:spacing w:after="0" w:line="240" w:lineRule="auto"/>
        <w:jc w:val="both"/>
        <w:rPr>
          <w:rFonts w:ascii="Arial" w:hAnsi="Arial" w:cs="Arial"/>
          <w:b/>
          <w:color w:val="2E74B5" w:themeColor="accent1" w:themeShade="BF"/>
        </w:rPr>
      </w:pPr>
    </w:p>
    <w:p w14:paraId="23E909E3" w14:textId="35F48CEF" w:rsidR="00E373DC" w:rsidRDefault="00E373DC" w:rsidP="00DD7E53">
      <w:pPr>
        <w:spacing w:after="0" w:line="240" w:lineRule="auto"/>
        <w:jc w:val="both"/>
        <w:rPr>
          <w:rFonts w:ascii="Arial" w:hAnsi="Arial" w:cs="Arial"/>
        </w:rPr>
      </w:pPr>
      <w:r w:rsidRPr="00DD7E53">
        <w:rPr>
          <w:rFonts w:ascii="Arial" w:hAnsi="Arial" w:cs="Arial"/>
        </w:rPr>
        <w:t>In order to carry out these purposes we collect and obtain</w:t>
      </w:r>
      <w:r w:rsidR="00E51CE0">
        <w:rPr>
          <w:rFonts w:ascii="Arial" w:hAnsi="Arial" w:cs="Arial"/>
        </w:rPr>
        <w:t xml:space="preserve"> the following data</w:t>
      </w:r>
      <w:r w:rsidRPr="00DD7E53">
        <w:rPr>
          <w:rFonts w:ascii="Arial" w:hAnsi="Arial" w:cs="Arial"/>
        </w:rPr>
        <w:t>:</w:t>
      </w:r>
    </w:p>
    <w:p w14:paraId="27025E75" w14:textId="77777777" w:rsidR="00E51CE0" w:rsidRDefault="00E51CE0" w:rsidP="00DD7E53">
      <w:pPr>
        <w:spacing w:after="0" w:line="240" w:lineRule="auto"/>
        <w:jc w:val="both"/>
        <w:rPr>
          <w:rFonts w:ascii="Arial" w:hAnsi="Arial" w:cs="Arial"/>
        </w:rPr>
      </w:pPr>
    </w:p>
    <w:p w14:paraId="7808BF9F" w14:textId="4C3B267B" w:rsidR="00E51CE0" w:rsidRPr="00DD7E53" w:rsidRDefault="00E51CE0" w:rsidP="00DD7E53">
      <w:pPr>
        <w:spacing w:after="0" w:line="240" w:lineRule="auto"/>
        <w:jc w:val="both"/>
        <w:rPr>
          <w:rFonts w:ascii="Arial" w:hAnsi="Arial" w:cs="Arial"/>
        </w:rPr>
      </w:pPr>
      <w:r>
        <w:rPr>
          <w:rFonts w:ascii="Arial" w:hAnsi="Arial" w:cs="Arial"/>
        </w:rPr>
        <w:t>For individuals (accessing skills or individual support programmes):</w:t>
      </w:r>
    </w:p>
    <w:p w14:paraId="4D38D190" w14:textId="77777777" w:rsidR="00F7565F" w:rsidRPr="00DD7E53" w:rsidRDefault="00F7565F" w:rsidP="00DD7E53">
      <w:pPr>
        <w:spacing w:after="0" w:line="240" w:lineRule="auto"/>
        <w:jc w:val="both"/>
        <w:rPr>
          <w:rFonts w:ascii="Arial" w:hAnsi="Arial" w:cs="Arial"/>
        </w:rPr>
      </w:pPr>
    </w:p>
    <w:p w14:paraId="567155A1" w14:textId="709750D8" w:rsidR="006369A5" w:rsidRDefault="006369A5" w:rsidP="006369A5">
      <w:pPr>
        <w:pStyle w:val="ListParagraph"/>
        <w:numPr>
          <w:ilvl w:val="0"/>
          <w:numId w:val="6"/>
        </w:numPr>
        <w:spacing w:after="0" w:line="240" w:lineRule="auto"/>
        <w:jc w:val="both"/>
        <w:rPr>
          <w:rFonts w:ascii="Arial" w:hAnsi="Arial" w:cs="Arial"/>
        </w:rPr>
      </w:pPr>
      <w:r w:rsidRPr="006369A5">
        <w:rPr>
          <w:rFonts w:ascii="Arial" w:hAnsi="Arial" w:cs="Arial"/>
        </w:rPr>
        <w:t>Name (including Forename and Surname)</w:t>
      </w:r>
      <w:r w:rsidR="00E51CE0">
        <w:rPr>
          <w:rFonts w:ascii="Arial" w:hAnsi="Arial" w:cs="Arial"/>
        </w:rPr>
        <w:t>;</w:t>
      </w:r>
    </w:p>
    <w:p w14:paraId="7ECAA3D3" w14:textId="071C3904" w:rsidR="00E51CE0" w:rsidRDefault="00E51CE0" w:rsidP="006369A5">
      <w:pPr>
        <w:pStyle w:val="ListParagraph"/>
        <w:numPr>
          <w:ilvl w:val="0"/>
          <w:numId w:val="6"/>
        </w:numPr>
        <w:spacing w:after="0" w:line="240" w:lineRule="auto"/>
        <w:jc w:val="both"/>
        <w:rPr>
          <w:rFonts w:ascii="Arial" w:hAnsi="Arial" w:cs="Arial"/>
        </w:rPr>
      </w:pPr>
      <w:r>
        <w:rPr>
          <w:rFonts w:ascii="Arial" w:hAnsi="Arial" w:cs="Arial"/>
        </w:rPr>
        <w:t>Date of Birth;</w:t>
      </w:r>
    </w:p>
    <w:p w14:paraId="5D53B90F" w14:textId="45115723" w:rsidR="00E51CE0" w:rsidRPr="006369A5" w:rsidRDefault="00E51CE0" w:rsidP="006369A5">
      <w:pPr>
        <w:pStyle w:val="ListParagraph"/>
        <w:numPr>
          <w:ilvl w:val="0"/>
          <w:numId w:val="6"/>
        </w:numPr>
        <w:spacing w:after="0" w:line="240" w:lineRule="auto"/>
        <w:jc w:val="both"/>
        <w:rPr>
          <w:rFonts w:ascii="Arial" w:hAnsi="Arial" w:cs="Arial"/>
        </w:rPr>
      </w:pPr>
      <w:r>
        <w:rPr>
          <w:rFonts w:ascii="Arial" w:hAnsi="Arial" w:cs="Arial"/>
        </w:rPr>
        <w:t>Age;</w:t>
      </w:r>
    </w:p>
    <w:p w14:paraId="69CB7DE9" w14:textId="2D7FC809" w:rsidR="006369A5" w:rsidRPr="00E51CE0" w:rsidRDefault="006369A5" w:rsidP="002C7AC1">
      <w:pPr>
        <w:pStyle w:val="ListParagraph"/>
        <w:numPr>
          <w:ilvl w:val="0"/>
          <w:numId w:val="6"/>
        </w:numPr>
        <w:spacing w:after="0" w:line="240" w:lineRule="auto"/>
        <w:jc w:val="both"/>
        <w:rPr>
          <w:rFonts w:ascii="Arial" w:hAnsi="Arial" w:cs="Arial"/>
        </w:rPr>
      </w:pPr>
      <w:r w:rsidRPr="00E51CE0">
        <w:rPr>
          <w:rFonts w:ascii="Arial" w:hAnsi="Arial" w:cs="Arial"/>
        </w:rPr>
        <w:t>Address (</w:t>
      </w:r>
      <w:r w:rsidR="00E51CE0">
        <w:rPr>
          <w:rFonts w:ascii="Arial" w:hAnsi="Arial" w:cs="Arial"/>
        </w:rPr>
        <w:t xml:space="preserve">current and forwarding, </w:t>
      </w:r>
      <w:r w:rsidRPr="00E51CE0">
        <w:rPr>
          <w:rFonts w:ascii="Arial" w:hAnsi="Arial" w:cs="Arial"/>
        </w:rPr>
        <w:t>including postcode)</w:t>
      </w:r>
      <w:r w:rsidR="00E51CE0">
        <w:rPr>
          <w:rFonts w:ascii="Arial" w:hAnsi="Arial" w:cs="Arial"/>
        </w:rPr>
        <w:t>;</w:t>
      </w:r>
    </w:p>
    <w:p w14:paraId="3EAA4383" w14:textId="7C1DDB9D" w:rsidR="006369A5" w:rsidRPr="006369A5" w:rsidRDefault="00E51CE0" w:rsidP="006369A5">
      <w:pPr>
        <w:pStyle w:val="ListParagraph"/>
        <w:numPr>
          <w:ilvl w:val="0"/>
          <w:numId w:val="6"/>
        </w:numPr>
        <w:spacing w:after="0" w:line="240" w:lineRule="auto"/>
        <w:jc w:val="both"/>
        <w:rPr>
          <w:rFonts w:ascii="Arial" w:hAnsi="Arial" w:cs="Arial"/>
        </w:rPr>
      </w:pPr>
      <w:r>
        <w:rPr>
          <w:rFonts w:ascii="Arial" w:hAnsi="Arial" w:cs="Arial"/>
        </w:rPr>
        <w:t xml:space="preserve">Contact details (email address, </w:t>
      </w:r>
      <w:r w:rsidR="006369A5" w:rsidRPr="006369A5">
        <w:rPr>
          <w:rFonts w:ascii="Arial" w:hAnsi="Arial" w:cs="Arial"/>
        </w:rPr>
        <w:t>Telephone number</w:t>
      </w:r>
      <w:r>
        <w:rPr>
          <w:rFonts w:ascii="Arial" w:hAnsi="Arial" w:cs="Arial"/>
        </w:rPr>
        <w:t>(s));</w:t>
      </w:r>
    </w:p>
    <w:p w14:paraId="5D5A98C8" w14:textId="46952806" w:rsidR="009F093C" w:rsidRPr="00797D19" w:rsidRDefault="006369A5" w:rsidP="00797D19">
      <w:pPr>
        <w:pStyle w:val="ListParagraph"/>
        <w:numPr>
          <w:ilvl w:val="0"/>
          <w:numId w:val="6"/>
        </w:numPr>
        <w:spacing w:after="0" w:line="240" w:lineRule="auto"/>
        <w:jc w:val="both"/>
        <w:rPr>
          <w:rFonts w:ascii="Arial" w:hAnsi="Arial" w:cs="Arial"/>
        </w:rPr>
      </w:pPr>
      <w:r w:rsidRPr="00797D19">
        <w:rPr>
          <w:rFonts w:ascii="Arial" w:hAnsi="Arial" w:cs="Arial"/>
        </w:rPr>
        <w:t>Gender</w:t>
      </w:r>
      <w:r w:rsidR="00797D19" w:rsidRPr="00797D19">
        <w:rPr>
          <w:rFonts w:ascii="Arial" w:hAnsi="Arial" w:cs="Arial"/>
        </w:rPr>
        <w:t>/</w:t>
      </w:r>
      <w:r w:rsidR="008F7818" w:rsidRPr="00797D19">
        <w:rPr>
          <w:rFonts w:ascii="Arial" w:hAnsi="Arial" w:cs="Arial"/>
        </w:rPr>
        <w:t>Gender Identity</w:t>
      </w:r>
      <w:r w:rsidR="00CE4FC4">
        <w:rPr>
          <w:rFonts w:ascii="Arial" w:hAnsi="Arial" w:cs="Arial"/>
        </w:rPr>
        <w:t>;</w:t>
      </w:r>
    </w:p>
    <w:p w14:paraId="6BC7AB6A" w14:textId="0DBB9168" w:rsidR="006369A5" w:rsidRDefault="006369A5" w:rsidP="006369A5">
      <w:pPr>
        <w:pStyle w:val="ListParagraph"/>
        <w:numPr>
          <w:ilvl w:val="0"/>
          <w:numId w:val="6"/>
        </w:numPr>
        <w:spacing w:after="0" w:line="240" w:lineRule="auto"/>
        <w:jc w:val="both"/>
        <w:rPr>
          <w:rFonts w:ascii="Arial" w:hAnsi="Arial" w:cs="Arial"/>
        </w:rPr>
      </w:pPr>
      <w:r w:rsidRPr="006369A5">
        <w:rPr>
          <w:rFonts w:ascii="Arial" w:hAnsi="Arial" w:cs="Arial"/>
        </w:rPr>
        <w:t>National Insurance Number</w:t>
      </w:r>
      <w:r w:rsidR="00E51CE0">
        <w:rPr>
          <w:rFonts w:ascii="Arial" w:hAnsi="Arial" w:cs="Arial"/>
        </w:rPr>
        <w:t>;</w:t>
      </w:r>
    </w:p>
    <w:p w14:paraId="4EB922D0" w14:textId="240FA04D" w:rsidR="001836EA" w:rsidRPr="006369A5" w:rsidRDefault="001836EA" w:rsidP="006369A5">
      <w:pPr>
        <w:pStyle w:val="ListParagraph"/>
        <w:numPr>
          <w:ilvl w:val="0"/>
          <w:numId w:val="6"/>
        </w:numPr>
        <w:spacing w:after="0" w:line="240" w:lineRule="auto"/>
        <w:jc w:val="both"/>
        <w:rPr>
          <w:rFonts w:ascii="Arial" w:hAnsi="Arial" w:cs="Arial"/>
        </w:rPr>
      </w:pPr>
      <w:r w:rsidRPr="2C9AF033">
        <w:rPr>
          <w:rFonts w:ascii="Arial" w:hAnsi="Arial" w:cs="Arial"/>
        </w:rPr>
        <w:t>Unique Learner Number</w:t>
      </w:r>
      <w:r w:rsidR="7DF9F865" w:rsidRPr="2C9AF033">
        <w:rPr>
          <w:rFonts w:ascii="Arial" w:hAnsi="Arial" w:cs="Arial"/>
        </w:rPr>
        <w:t>;</w:t>
      </w:r>
    </w:p>
    <w:p w14:paraId="6607F74B" w14:textId="6FC5EE2A" w:rsidR="006369A5" w:rsidRDefault="006369A5" w:rsidP="006369A5">
      <w:pPr>
        <w:pStyle w:val="ListParagraph"/>
        <w:numPr>
          <w:ilvl w:val="0"/>
          <w:numId w:val="6"/>
        </w:numPr>
        <w:spacing w:after="0" w:line="240" w:lineRule="auto"/>
        <w:jc w:val="both"/>
        <w:rPr>
          <w:rFonts w:ascii="Arial" w:hAnsi="Arial" w:cs="Arial"/>
        </w:rPr>
      </w:pPr>
      <w:r w:rsidRPr="006369A5">
        <w:rPr>
          <w:rFonts w:ascii="Arial" w:hAnsi="Arial" w:cs="Arial"/>
        </w:rPr>
        <w:t>Employment status/ labour market status</w:t>
      </w:r>
      <w:r w:rsidR="00E51CE0">
        <w:rPr>
          <w:rFonts w:ascii="Arial" w:hAnsi="Arial" w:cs="Arial"/>
        </w:rPr>
        <w:t>;</w:t>
      </w:r>
    </w:p>
    <w:p w14:paraId="1FF94D69" w14:textId="2A4DBB56" w:rsidR="00E96634" w:rsidRDefault="00E96634" w:rsidP="00E96634">
      <w:pPr>
        <w:pStyle w:val="ListParagraph"/>
        <w:numPr>
          <w:ilvl w:val="0"/>
          <w:numId w:val="6"/>
        </w:numPr>
        <w:rPr>
          <w:rFonts w:ascii="Arial" w:hAnsi="Arial" w:cs="Arial"/>
        </w:rPr>
      </w:pPr>
      <w:r w:rsidRPr="00E96634">
        <w:rPr>
          <w:rFonts w:ascii="Arial" w:hAnsi="Arial" w:cs="Arial"/>
        </w:rPr>
        <w:t>Attendance Data</w:t>
      </w:r>
      <w:r w:rsidR="00CE4FC4">
        <w:rPr>
          <w:rFonts w:ascii="Arial" w:hAnsi="Arial" w:cs="Arial"/>
        </w:rPr>
        <w:t>;</w:t>
      </w:r>
    </w:p>
    <w:p w14:paraId="3E2B1C88" w14:textId="77777777" w:rsidR="00CA1DA3" w:rsidRPr="00CA1DA3" w:rsidRDefault="00CA1DA3" w:rsidP="00CA1DA3">
      <w:pPr>
        <w:pStyle w:val="ListParagraph"/>
        <w:numPr>
          <w:ilvl w:val="0"/>
          <w:numId w:val="6"/>
        </w:numPr>
        <w:rPr>
          <w:rFonts w:ascii="Arial" w:hAnsi="Arial" w:cs="Arial"/>
        </w:rPr>
      </w:pPr>
      <w:r w:rsidRPr="00CA1DA3">
        <w:rPr>
          <w:rFonts w:ascii="Arial" w:hAnsi="Arial" w:cs="Arial"/>
        </w:rPr>
        <w:t xml:space="preserve">Language and Interpreter requirements; </w:t>
      </w:r>
    </w:p>
    <w:p w14:paraId="025647C5" w14:textId="0AA2127C" w:rsidR="00CE4FC4" w:rsidRPr="00CE4FC4" w:rsidRDefault="00CE4FC4" w:rsidP="00CE4FC4">
      <w:pPr>
        <w:pStyle w:val="ListParagraph"/>
        <w:numPr>
          <w:ilvl w:val="0"/>
          <w:numId w:val="6"/>
        </w:numPr>
        <w:rPr>
          <w:rFonts w:ascii="Arial" w:hAnsi="Arial" w:cs="Arial"/>
        </w:rPr>
      </w:pPr>
      <w:r w:rsidRPr="00CE4FC4">
        <w:rPr>
          <w:rFonts w:ascii="Arial" w:hAnsi="Arial" w:cs="Arial"/>
        </w:rPr>
        <w:t>Work Experience</w:t>
      </w:r>
      <w:r>
        <w:rPr>
          <w:rFonts w:ascii="Arial" w:hAnsi="Arial" w:cs="Arial"/>
        </w:rPr>
        <w:t>;</w:t>
      </w:r>
    </w:p>
    <w:p w14:paraId="4714243D" w14:textId="55A3233A" w:rsidR="007071AE" w:rsidRPr="00482A00" w:rsidRDefault="004D40F6" w:rsidP="00482A00">
      <w:pPr>
        <w:pStyle w:val="ListParagraph"/>
        <w:numPr>
          <w:ilvl w:val="0"/>
          <w:numId w:val="6"/>
        </w:numPr>
        <w:rPr>
          <w:rFonts w:ascii="Arial" w:hAnsi="Arial" w:cs="Arial"/>
        </w:rPr>
      </w:pPr>
      <w:r w:rsidRPr="004D40F6">
        <w:rPr>
          <w:rFonts w:ascii="Arial" w:hAnsi="Arial" w:cs="Arial"/>
        </w:rPr>
        <w:lastRenderedPageBreak/>
        <w:t xml:space="preserve">Information relating to home life / personal circumstances (if applicable) </w:t>
      </w:r>
    </w:p>
    <w:p w14:paraId="5AA6E6C4" w14:textId="3E9AF4A7" w:rsidR="006369A5" w:rsidRPr="006369A5" w:rsidRDefault="006369A5" w:rsidP="006369A5">
      <w:pPr>
        <w:pStyle w:val="ListParagraph"/>
        <w:numPr>
          <w:ilvl w:val="0"/>
          <w:numId w:val="6"/>
        </w:numPr>
        <w:spacing w:after="0" w:line="240" w:lineRule="auto"/>
        <w:jc w:val="both"/>
        <w:rPr>
          <w:rFonts w:ascii="Arial" w:hAnsi="Arial" w:cs="Arial"/>
        </w:rPr>
      </w:pPr>
      <w:r w:rsidRPr="006369A5">
        <w:rPr>
          <w:rFonts w:ascii="Arial" w:hAnsi="Arial" w:cs="Arial"/>
        </w:rPr>
        <w:t>Education Background (including basic skills level, highest education attainment, last engagement in education)</w:t>
      </w:r>
      <w:r w:rsidR="00E51CE0">
        <w:rPr>
          <w:rFonts w:ascii="Arial" w:hAnsi="Arial" w:cs="Arial"/>
        </w:rPr>
        <w:t>;</w:t>
      </w:r>
    </w:p>
    <w:p w14:paraId="4FEFC3F8" w14:textId="59A884BB" w:rsidR="006369A5" w:rsidRPr="006369A5" w:rsidRDefault="006369A5" w:rsidP="006369A5">
      <w:pPr>
        <w:pStyle w:val="ListParagraph"/>
        <w:numPr>
          <w:ilvl w:val="0"/>
          <w:numId w:val="6"/>
        </w:numPr>
        <w:spacing w:after="0" w:line="240" w:lineRule="auto"/>
        <w:jc w:val="both"/>
        <w:rPr>
          <w:rFonts w:ascii="Arial" w:hAnsi="Arial" w:cs="Arial"/>
        </w:rPr>
      </w:pPr>
      <w:r w:rsidRPr="006369A5">
        <w:rPr>
          <w:rFonts w:ascii="Arial" w:hAnsi="Arial" w:cs="Arial"/>
        </w:rPr>
        <w:t>Household situation</w:t>
      </w:r>
      <w:r w:rsidR="00E51CE0">
        <w:rPr>
          <w:rFonts w:ascii="Arial" w:hAnsi="Arial" w:cs="Arial"/>
        </w:rPr>
        <w:t>;</w:t>
      </w:r>
    </w:p>
    <w:p w14:paraId="2DF8FDFF" w14:textId="271AFF03" w:rsidR="006369A5" w:rsidRDefault="006369A5" w:rsidP="006369A5">
      <w:pPr>
        <w:pStyle w:val="ListParagraph"/>
        <w:numPr>
          <w:ilvl w:val="0"/>
          <w:numId w:val="6"/>
        </w:numPr>
        <w:spacing w:after="0" w:line="240" w:lineRule="auto"/>
        <w:jc w:val="both"/>
        <w:rPr>
          <w:rFonts w:ascii="Arial" w:hAnsi="Arial" w:cs="Arial"/>
        </w:rPr>
      </w:pPr>
      <w:r w:rsidRPr="006369A5">
        <w:rPr>
          <w:rFonts w:ascii="Arial" w:hAnsi="Arial" w:cs="Arial"/>
        </w:rPr>
        <w:t>Recipient of benefits</w:t>
      </w:r>
      <w:r w:rsidR="00E51CE0">
        <w:rPr>
          <w:rFonts w:ascii="Arial" w:hAnsi="Arial" w:cs="Arial"/>
        </w:rPr>
        <w:t>;</w:t>
      </w:r>
    </w:p>
    <w:p w14:paraId="3EEBCA41" w14:textId="0D2E0A34" w:rsidR="00BF1BF7" w:rsidRPr="006369A5" w:rsidRDefault="00BF1BF7" w:rsidP="006369A5">
      <w:pPr>
        <w:pStyle w:val="ListParagraph"/>
        <w:numPr>
          <w:ilvl w:val="0"/>
          <w:numId w:val="6"/>
        </w:numPr>
        <w:spacing w:after="0" w:line="240" w:lineRule="auto"/>
        <w:jc w:val="both"/>
        <w:rPr>
          <w:rFonts w:ascii="Arial" w:hAnsi="Arial" w:cs="Arial"/>
        </w:rPr>
      </w:pPr>
      <w:r>
        <w:rPr>
          <w:rFonts w:ascii="Arial" w:hAnsi="Arial" w:cs="Arial"/>
        </w:rPr>
        <w:t>Financial information (earnings, debts/arrears etc.)</w:t>
      </w:r>
    </w:p>
    <w:p w14:paraId="4434DE80" w14:textId="4A2A217F" w:rsidR="006369A5" w:rsidRDefault="006369A5" w:rsidP="006369A5">
      <w:pPr>
        <w:pStyle w:val="ListParagraph"/>
        <w:numPr>
          <w:ilvl w:val="0"/>
          <w:numId w:val="6"/>
        </w:numPr>
        <w:spacing w:after="0" w:line="240" w:lineRule="auto"/>
        <w:jc w:val="both"/>
        <w:rPr>
          <w:rFonts w:ascii="Arial" w:hAnsi="Arial" w:cs="Arial"/>
        </w:rPr>
      </w:pPr>
      <w:r w:rsidRPr="006369A5">
        <w:rPr>
          <w:rFonts w:ascii="Arial" w:hAnsi="Arial" w:cs="Arial"/>
        </w:rPr>
        <w:t>Information on programme (qualification, hours of learning undertaking, start and end date of programme)</w:t>
      </w:r>
      <w:r w:rsidR="00E51CE0">
        <w:rPr>
          <w:rFonts w:ascii="Arial" w:hAnsi="Arial" w:cs="Arial"/>
        </w:rPr>
        <w:t>;</w:t>
      </w:r>
    </w:p>
    <w:p w14:paraId="7892CA47" w14:textId="28AF4009" w:rsidR="00E51CE0" w:rsidRPr="006369A5" w:rsidRDefault="00E51CE0" w:rsidP="006369A5">
      <w:pPr>
        <w:pStyle w:val="ListParagraph"/>
        <w:numPr>
          <w:ilvl w:val="0"/>
          <w:numId w:val="6"/>
        </w:numPr>
        <w:spacing w:after="0" w:line="240" w:lineRule="auto"/>
        <w:jc w:val="both"/>
        <w:rPr>
          <w:rFonts w:ascii="Arial" w:hAnsi="Arial" w:cs="Arial"/>
        </w:rPr>
      </w:pPr>
      <w:r>
        <w:rPr>
          <w:rFonts w:ascii="Arial" w:hAnsi="Arial" w:cs="Arial"/>
        </w:rPr>
        <w:t>Identification document details, such as passport number</w:t>
      </w:r>
      <w:r w:rsidR="00CD0800">
        <w:rPr>
          <w:rFonts w:ascii="Arial" w:hAnsi="Arial" w:cs="Arial"/>
        </w:rPr>
        <w:t xml:space="preserve">, driving licence number etc. This is because there be a requirement </w:t>
      </w:r>
      <w:r w:rsidR="00CD0800" w:rsidRPr="00CD0800">
        <w:rPr>
          <w:rFonts w:ascii="Arial" w:hAnsi="Arial" w:cs="Arial"/>
        </w:rPr>
        <w:t>to present evidence to confirm identity and check eligibility to receive the funding</w:t>
      </w:r>
      <w:r w:rsidR="00CD0800">
        <w:rPr>
          <w:rFonts w:ascii="Arial" w:hAnsi="Arial" w:cs="Arial"/>
        </w:rPr>
        <w:t xml:space="preserve">, however, only key details from your identification </w:t>
      </w:r>
      <w:r w:rsidR="00CD0800" w:rsidRPr="00CD0800">
        <w:rPr>
          <w:rFonts w:ascii="Arial" w:hAnsi="Arial" w:cs="Arial"/>
        </w:rPr>
        <w:t xml:space="preserve">documentation are recorded </w:t>
      </w:r>
      <w:r w:rsidR="00CD0800">
        <w:rPr>
          <w:rFonts w:ascii="Arial" w:hAnsi="Arial" w:cs="Arial"/>
        </w:rPr>
        <w:t>and full copies of the document(s)</w:t>
      </w:r>
      <w:r w:rsidR="00CD0800" w:rsidRPr="00CD0800">
        <w:rPr>
          <w:rFonts w:ascii="Arial" w:hAnsi="Arial" w:cs="Arial"/>
        </w:rPr>
        <w:t xml:space="preserve"> are not collected</w:t>
      </w:r>
      <w:r w:rsidR="00CD0800">
        <w:rPr>
          <w:rFonts w:ascii="Arial" w:hAnsi="Arial" w:cs="Arial"/>
        </w:rPr>
        <w:t>.</w:t>
      </w:r>
    </w:p>
    <w:p w14:paraId="12D82923" w14:textId="77777777" w:rsidR="00E51CE0" w:rsidRDefault="00E51CE0" w:rsidP="00E51CE0">
      <w:pPr>
        <w:spacing w:after="0" w:line="240" w:lineRule="auto"/>
        <w:jc w:val="both"/>
        <w:rPr>
          <w:rFonts w:ascii="Arial" w:hAnsi="Arial" w:cs="Arial"/>
        </w:rPr>
      </w:pPr>
    </w:p>
    <w:p w14:paraId="50E9A62F" w14:textId="37203F24" w:rsidR="00E51CE0" w:rsidRDefault="00E51CE0" w:rsidP="00E51CE0">
      <w:pPr>
        <w:spacing w:after="0" w:line="240" w:lineRule="auto"/>
        <w:jc w:val="both"/>
        <w:rPr>
          <w:rFonts w:ascii="Arial" w:hAnsi="Arial" w:cs="Arial"/>
        </w:rPr>
      </w:pPr>
      <w:r>
        <w:rPr>
          <w:rFonts w:ascii="Arial" w:hAnsi="Arial" w:cs="Arial"/>
        </w:rPr>
        <w:t>For businesses:</w:t>
      </w:r>
    </w:p>
    <w:p w14:paraId="3B2FC4B2" w14:textId="77777777" w:rsidR="00E51CE0" w:rsidRDefault="00E51CE0" w:rsidP="00E51CE0">
      <w:pPr>
        <w:spacing w:after="0" w:line="240" w:lineRule="auto"/>
        <w:jc w:val="both"/>
        <w:rPr>
          <w:rFonts w:ascii="Arial" w:hAnsi="Arial" w:cs="Arial"/>
        </w:rPr>
      </w:pPr>
    </w:p>
    <w:p w14:paraId="4B6A1D01" w14:textId="0DA5C110" w:rsidR="00E51CE0" w:rsidRDefault="00E51CE0" w:rsidP="00E51CE0">
      <w:pPr>
        <w:pStyle w:val="ListParagraph"/>
        <w:numPr>
          <w:ilvl w:val="0"/>
          <w:numId w:val="3"/>
        </w:numPr>
        <w:spacing w:after="0" w:line="240" w:lineRule="auto"/>
        <w:jc w:val="both"/>
        <w:rPr>
          <w:rFonts w:ascii="Arial" w:hAnsi="Arial" w:cs="Arial"/>
        </w:rPr>
      </w:pPr>
      <w:r>
        <w:rPr>
          <w:rFonts w:ascii="Arial" w:hAnsi="Arial" w:cs="Arial"/>
        </w:rPr>
        <w:t>Business name (including address and contact information)</w:t>
      </w:r>
      <w:r w:rsidR="00F901B2">
        <w:rPr>
          <w:rFonts w:ascii="Arial" w:hAnsi="Arial" w:cs="Arial"/>
        </w:rPr>
        <w:t>;</w:t>
      </w:r>
    </w:p>
    <w:p w14:paraId="31885FC3" w14:textId="42AE4390" w:rsidR="00E51CE0" w:rsidRDefault="00E51CE0" w:rsidP="00E51CE0">
      <w:pPr>
        <w:pStyle w:val="ListParagraph"/>
        <w:numPr>
          <w:ilvl w:val="0"/>
          <w:numId w:val="3"/>
        </w:numPr>
        <w:spacing w:after="0" w:line="240" w:lineRule="auto"/>
        <w:jc w:val="both"/>
        <w:rPr>
          <w:rFonts w:ascii="Arial" w:hAnsi="Arial" w:cs="Arial"/>
        </w:rPr>
      </w:pPr>
      <w:r>
        <w:rPr>
          <w:rFonts w:ascii="Arial" w:hAnsi="Arial" w:cs="Arial"/>
        </w:rPr>
        <w:t>Company Registration Number (CRN)/Unique Taxpayer Reference (UTR);</w:t>
      </w:r>
    </w:p>
    <w:p w14:paraId="36B4CDCE" w14:textId="19CF9E04" w:rsidR="00740FF1" w:rsidRDefault="00740FF1" w:rsidP="00E51CE0">
      <w:pPr>
        <w:pStyle w:val="ListParagraph"/>
        <w:numPr>
          <w:ilvl w:val="0"/>
          <w:numId w:val="3"/>
        </w:numPr>
        <w:spacing w:after="0" w:line="240" w:lineRule="auto"/>
        <w:jc w:val="both"/>
        <w:rPr>
          <w:rFonts w:ascii="Arial" w:hAnsi="Arial" w:cs="Arial"/>
        </w:rPr>
      </w:pPr>
      <w:r>
        <w:rPr>
          <w:rFonts w:ascii="Arial" w:hAnsi="Arial" w:cs="Arial"/>
        </w:rPr>
        <w:t>Type of business</w:t>
      </w:r>
      <w:r w:rsidR="00F901B2">
        <w:rPr>
          <w:rFonts w:ascii="Arial" w:hAnsi="Arial" w:cs="Arial"/>
        </w:rPr>
        <w:t>;</w:t>
      </w:r>
    </w:p>
    <w:p w14:paraId="38DB7F35" w14:textId="77777777" w:rsidR="00F901B2" w:rsidRPr="00871302" w:rsidRDefault="00F901B2" w:rsidP="00F901B2">
      <w:pPr>
        <w:pStyle w:val="ListParagraph"/>
        <w:numPr>
          <w:ilvl w:val="0"/>
          <w:numId w:val="3"/>
        </w:numPr>
        <w:spacing w:after="200" w:line="276" w:lineRule="auto"/>
        <w:jc w:val="both"/>
        <w:rPr>
          <w:rFonts w:ascii="Arial" w:hAnsi="Arial" w:cs="Arial"/>
        </w:rPr>
      </w:pPr>
      <w:r w:rsidRPr="00871302">
        <w:rPr>
          <w:rFonts w:ascii="Arial" w:hAnsi="Arial" w:cs="Arial"/>
        </w:rPr>
        <w:t>Information relating to operations of business;</w:t>
      </w:r>
    </w:p>
    <w:p w14:paraId="4F0D9994" w14:textId="77777777" w:rsidR="004B5A2C" w:rsidRDefault="004B5A2C" w:rsidP="00DD7E53">
      <w:pPr>
        <w:spacing w:after="0" w:line="240" w:lineRule="auto"/>
        <w:jc w:val="both"/>
        <w:rPr>
          <w:rFonts w:ascii="Arial" w:hAnsi="Arial" w:cs="Arial"/>
          <w:b/>
          <w:color w:val="2E74B5"/>
        </w:rPr>
      </w:pPr>
    </w:p>
    <w:p w14:paraId="57C9A632" w14:textId="606A1F7F" w:rsidR="005A2E92" w:rsidRPr="00DD7E53" w:rsidRDefault="51C99AC9" w:rsidP="2C9AF033">
      <w:pPr>
        <w:spacing w:after="0" w:line="240" w:lineRule="auto"/>
        <w:jc w:val="both"/>
        <w:rPr>
          <w:rFonts w:ascii="Arial" w:hAnsi="Arial" w:cs="Arial"/>
          <w:b/>
          <w:bCs/>
          <w:color w:val="2E74B5"/>
        </w:rPr>
      </w:pPr>
      <w:r w:rsidRPr="5B4C6F71">
        <w:rPr>
          <w:rFonts w:ascii="Arial" w:hAnsi="Arial" w:cs="Arial"/>
          <w:b/>
          <w:bCs/>
          <w:color w:val="2E74B5" w:themeColor="accent1" w:themeShade="BF"/>
        </w:rPr>
        <w:t xml:space="preserve">Special Category Data </w:t>
      </w:r>
    </w:p>
    <w:p w14:paraId="6DF9A76D" w14:textId="77777777" w:rsidR="005A2E92" w:rsidRPr="00DD7E53" w:rsidRDefault="005A2E92" w:rsidP="00DD7E53">
      <w:pPr>
        <w:spacing w:after="0" w:line="240" w:lineRule="auto"/>
        <w:jc w:val="both"/>
        <w:rPr>
          <w:rFonts w:ascii="Arial" w:hAnsi="Arial" w:cs="Arial"/>
        </w:rPr>
      </w:pPr>
      <w:r w:rsidRPr="00DD7E53">
        <w:rPr>
          <w:rFonts w:ascii="Arial" w:hAnsi="Arial" w:cs="Arial"/>
        </w:rPr>
        <w:t xml:space="preserve"> </w:t>
      </w:r>
    </w:p>
    <w:p w14:paraId="1D98E395" w14:textId="12089BC8" w:rsidR="005A2E92" w:rsidRPr="00DD7E53" w:rsidRDefault="005A2E92" w:rsidP="00DD7E53">
      <w:pPr>
        <w:spacing w:after="0" w:line="240" w:lineRule="auto"/>
        <w:jc w:val="both"/>
        <w:rPr>
          <w:rFonts w:ascii="Arial" w:hAnsi="Arial" w:cs="Arial"/>
        </w:rPr>
      </w:pPr>
      <w:r w:rsidRPr="00DD7E53">
        <w:rPr>
          <w:rFonts w:ascii="Arial" w:hAnsi="Arial" w:cs="Arial"/>
        </w:rPr>
        <w:t>We may also collect special category personal data</w:t>
      </w:r>
      <w:r w:rsidR="00E51CE0">
        <w:rPr>
          <w:rFonts w:ascii="Arial" w:hAnsi="Arial" w:cs="Arial"/>
        </w:rPr>
        <w:t xml:space="preserve">, for individuals accessing skills or individual support programmes, </w:t>
      </w:r>
      <w:r w:rsidRPr="00DD7E53">
        <w:rPr>
          <w:rFonts w:ascii="Arial" w:hAnsi="Arial" w:cs="Arial"/>
        </w:rPr>
        <w:t xml:space="preserve">that may include: </w:t>
      </w:r>
    </w:p>
    <w:p w14:paraId="0D5F7CA9" w14:textId="77777777" w:rsidR="005A2E92" w:rsidRPr="00DD7E53" w:rsidRDefault="005A2E92" w:rsidP="00DD7E53">
      <w:pPr>
        <w:spacing w:after="0" w:line="240" w:lineRule="auto"/>
        <w:jc w:val="both"/>
        <w:rPr>
          <w:rFonts w:ascii="Arial" w:hAnsi="Arial" w:cs="Arial"/>
        </w:rPr>
      </w:pPr>
    </w:p>
    <w:p w14:paraId="7757E728" w14:textId="77777777" w:rsidR="00E51CE0" w:rsidRPr="00C94E27" w:rsidRDefault="00E51CE0" w:rsidP="00E51CE0">
      <w:pPr>
        <w:pStyle w:val="ListParagraph"/>
        <w:numPr>
          <w:ilvl w:val="0"/>
          <w:numId w:val="7"/>
        </w:numPr>
        <w:spacing w:after="0" w:line="240" w:lineRule="auto"/>
        <w:contextualSpacing w:val="0"/>
        <w:jc w:val="both"/>
        <w:rPr>
          <w:rFonts w:ascii="Arial" w:hAnsi="Arial" w:cs="Arial"/>
        </w:rPr>
      </w:pPr>
      <w:r w:rsidRPr="00C94E27">
        <w:rPr>
          <w:rFonts w:ascii="Arial" w:hAnsi="Arial" w:cs="Arial"/>
        </w:rPr>
        <w:t xml:space="preserve">Physical and mental Health data (for example, any disabilities/additional needs, illnesses, mental health problems and any support you receive in relation to these physical and mental health factors); </w:t>
      </w:r>
    </w:p>
    <w:p w14:paraId="59917E30" w14:textId="77777777" w:rsidR="00797D19" w:rsidRDefault="00E51CE0" w:rsidP="004D04A5">
      <w:pPr>
        <w:pStyle w:val="ListParagraph"/>
        <w:numPr>
          <w:ilvl w:val="0"/>
          <w:numId w:val="7"/>
        </w:numPr>
        <w:spacing w:after="0" w:line="240" w:lineRule="auto"/>
        <w:contextualSpacing w:val="0"/>
        <w:jc w:val="both"/>
        <w:rPr>
          <w:rFonts w:ascii="Arial" w:hAnsi="Arial" w:cs="Arial"/>
        </w:rPr>
      </w:pPr>
      <w:r>
        <w:rPr>
          <w:rFonts w:ascii="Arial" w:hAnsi="Arial" w:cs="Arial"/>
        </w:rPr>
        <w:t>Racial or ethnic origin;</w:t>
      </w:r>
    </w:p>
    <w:p w14:paraId="233E1558" w14:textId="0DC39202" w:rsidR="004B5A2C" w:rsidRDefault="00797D19" w:rsidP="004D04A5">
      <w:pPr>
        <w:pStyle w:val="ListParagraph"/>
        <w:numPr>
          <w:ilvl w:val="0"/>
          <w:numId w:val="7"/>
        </w:numPr>
        <w:spacing w:after="0" w:line="240" w:lineRule="auto"/>
        <w:contextualSpacing w:val="0"/>
        <w:jc w:val="both"/>
        <w:rPr>
          <w:rFonts w:ascii="Arial" w:hAnsi="Arial" w:cs="Arial"/>
        </w:rPr>
      </w:pPr>
      <w:r>
        <w:rPr>
          <w:rFonts w:ascii="Arial" w:hAnsi="Arial" w:cs="Arial"/>
        </w:rPr>
        <w:t>Criminal history, including convictions and other offence data.</w:t>
      </w:r>
    </w:p>
    <w:p w14:paraId="1FC5A26B" w14:textId="77777777" w:rsidR="004B5A2C" w:rsidRDefault="004B5A2C" w:rsidP="004B5A2C">
      <w:pPr>
        <w:tabs>
          <w:tab w:val="left" w:pos="1066"/>
        </w:tabs>
        <w:spacing w:after="0" w:line="240" w:lineRule="auto"/>
        <w:jc w:val="both"/>
        <w:rPr>
          <w:rFonts w:ascii="Arial" w:hAnsi="Arial" w:cs="Arial"/>
        </w:rPr>
      </w:pPr>
    </w:p>
    <w:p w14:paraId="7BF4A75A" w14:textId="77777777" w:rsidR="004D04A5" w:rsidRDefault="004D04A5" w:rsidP="004B5A2C">
      <w:pPr>
        <w:tabs>
          <w:tab w:val="left" w:pos="1066"/>
        </w:tabs>
        <w:spacing w:after="0" w:line="240" w:lineRule="auto"/>
        <w:jc w:val="both"/>
        <w:rPr>
          <w:rFonts w:ascii="Arial" w:hAnsi="Arial" w:cs="Arial"/>
        </w:rPr>
      </w:pPr>
    </w:p>
    <w:p w14:paraId="73C528A5" w14:textId="77777777" w:rsidR="00E373DC" w:rsidRPr="00DD7E53" w:rsidRDefault="00E373DC" w:rsidP="004B5A2C">
      <w:pPr>
        <w:tabs>
          <w:tab w:val="left" w:pos="1066"/>
        </w:tabs>
        <w:spacing w:after="0" w:line="240" w:lineRule="auto"/>
        <w:jc w:val="both"/>
        <w:rPr>
          <w:rFonts w:ascii="Arial" w:hAnsi="Arial" w:cs="Arial"/>
          <w:b/>
          <w:color w:val="2E74B5" w:themeColor="accent1" w:themeShade="BF"/>
        </w:rPr>
      </w:pPr>
      <w:r w:rsidRPr="00DD7E53">
        <w:rPr>
          <w:rFonts w:ascii="Arial" w:hAnsi="Arial" w:cs="Arial"/>
          <w:b/>
          <w:color w:val="2E74B5" w:themeColor="accent1" w:themeShade="BF"/>
        </w:rPr>
        <w:t xml:space="preserve">Legal </w:t>
      </w:r>
      <w:r w:rsidR="0072335E" w:rsidRPr="00DD7E53">
        <w:rPr>
          <w:rFonts w:ascii="Arial" w:hAnsi="Arial" w:cs="Arial"/>
          <w:b/>
          <w:color w:val="2E74B5" w:themeColor="accent1" w:themeShade="BF"/>
        </w:rPr>
        <w:t>B</w:t>
      </w:r>
      <w:r w:rsidRPr="00DD7E53">
        <w:rPr>
          <w:rFonts w:ascii="Arial" w:hAnsi="Arial" w:cs="Arial"/>
          <w:b/>
          <w:color w:val="2E74B5" w:themeColor="accent1" w:themeShade="BF"/>
        </w:rPr>
        <w:t xml:space="preserve">asis for </w:t>
      </w:r>
      <w:r w:rsidR="0072335E" w:rsidRPr="00DD7E53">
        <w:rPr>
          <w:rFonts w:ascii="Arial" w:hAnsi="Arial" w:cs="Arial"/>
          <w:b/>
          <w:color w:val="2E74B5" w:themeColor="accent1" w:themeShade="BF"/>
        </w:rPr>
        <w:t>P</w:t>
      </w:r>
      <w:r w:rsidRPr="00DD7E53">
        <w:rPr>
          <w:rFonts w:ascii="Arial" w:hAnsi="Arial" w:cs="Arial"/>
          <w:b/>
          <w:color w:val="2E74B5" w:themeColor="accent1" w:themeShade="BF"/>
        </w:rPr>
        <w:t>rocessing</w:t>
      </w:r>
    </w:p>
    <w:p w14:paraId="6DB53301" w14:textId="77777777" w:rsidR="00B239B7" w:rsidRPr="00DD7E53" w:rsidRDefault="00B239B7" w:rsidP="00DD7E53">
      <w:pPr>
        <w:spacing w:after="0" w:line="240" w:lineRule="auto"/>
        <w:jc w:val="both"/>
        <w:rPr>
          <w:rFonts w:ascii="Arial" w:hAnsi="Arial" w:cs="Arial"/>
          <w:b/>
          <w:color w:val="2E74B5" w:themeColor="accent1" w:themeShade="BF"/>
        </w:rPr>
      </w:pPr>
    </w:p>
    <w:p w14:paraId="5B72B150" w14:textId="663850F0" w:rsidR="00E373DC" w:rsidRPr="00DD7E53" w:rsidRDefault="008659CA" w:rsidP="00DD7E53">
      <w:pPr>
        <w:spacing w:after="0" w:line="240" w:lineRule="auto"/>
        <w:jc w:val="both"/>
        <w:rPr>
          <w:rFonts w:ascii="Arial" w:hAnsi="Arial" w:cs="Arial"/>
        </w:rPr>
      </w:pPr>
      <w:r w:rsidRPr="00DD7E53">
        <w:rPr>
          <w:rFonts w:ascii="Arial" w:hAnsi="Arial" w:cs="Arial"/>
        </w:rPr>
        <w:t>We collect and use your personal information because:</w:t>
      </w:r>
      <w:r w:rsidR="004D04A5">
        <w:rPr>
          <w:rFonts w:ascii="Arial" w:hAnsi="Arial" w:cs="Arial"/>
        </w:rPr>
        <w:t xml:space="preserve">  </w:t>
      </w:r>
    </w:p>
    <w:p w14:paraId="5A091EF4" w14:textId="77777777" w:rsidR="00B239B7" w:rsidRPr="00DD7E53" w:rsidRDefault="004D04A5" w:rsidP="00DD7E53">
      <w:pPr>
        <w:spacing w:after="0" w:line="240" w:lineRule="auto"/>
        <w:jc w:val="both"/>
        <w:rPr>
          <w:rFonts w:ascii="Arial" w:hAnsi="Arial" w:cs="Arial"/>
        </w:rPr>
      </w:pPr>
      <w:r>
        <w:rPr>
          <w:rFonts w:ascii="Arial" w:hAnsi="Arial" w:cs="Arial"/>
        </w:rPr>
        <w:t xml:space="preserve"> </w:t>
      </w:r>
    </w:p>
    <w:p w14:paraId="638CAF9C" w14:textId="3708548B" w:rsidR="008659CA" w:rsidRPr="00236678" w:rsidRDefault="008659CA" w:rsidP="0691F2D0">
      <w:pPr>
        <w:pStyle w:val="ListParagraph"/>
        <w:numPr>
          <w:ilvl w:val="0"/>
          <w:numId w:val="6"/>
        </w:numPr>
        <w:spacing w:after="0" w:line="240" w:lineRule="auto"/>
        <w:jc w:val="both"/>
        <w:rPr>
          <w:rFonts w:ascii="Arial" w:hAnsi="Arial" w:cs="Arial"/>
          <w:lang w:eastAsia="en-GB"/>
        </w:rPr>
      </w:pPr>
      <w:r w:rsidRPr="00DD7E53">
        <w:rPr>
          <w:rFonts w:ascii="Arial" w:hAnsi="Arial" w:cs="Arial"/>
          <w:lang w:eastAsia="en-GB"/>
        </w:rPr>
        <w:t xml:space="preserve">It is necessary under </w:t>
      </w:r>
      <w:r w:rsidRPr="00DD7E53">
        <w:rPr>
          <w:rFonts w:ascii="Arial" w:eastAsia="Times New Roman" w:hAnsi="Arial" w:cs="Arial"/>
          <w:lang w:eastAsia="en-GB"/>
        </w:rPr>
        <w:t>GDPR Article 6(1)(e) for the performance of a task carried out in the public interest or in the exercise of official authority vested in the Council</w:t>
      </w:r>
      <w:r w:rsidR="00236678">
        <w:rPr>
          <w:rFonts w:ascii="Arial" w:eastAsia="Times New Roman" w:hAnsi="Arial" w:cs="Arial"/>
          <w:lang w:eastAsia="en-GB"/>
        </w:rPr>
        <w:t>; or</w:t>
      </w:r>
    </w:p>
    <w:p w14:paraId="0D582F89" w14:textId="45496814" w:rsidR="00236678" w:rsidRDefault="00236678" w:rsidP="00236678">
      <w:pPr>
        <w:pStyle w:val="ListParagraph"/>
        <w:numPr>
          <w:ilvl w:val="0"/>
          <w:numId w:val="6"/>
        </w:numPr>
        <w:spacing w:after="0" w:line="240" w:lineRule="auto"/>
        <w:jc w:val="both"/>
        <w:rPr>
          <w:rFonts w:ascii="Arial" w:hAnsi="Arial" w:cs="Arial"/>
          <w:lang w:eastAsia="en-GB"/>
        </w:rPr>
      </w:pPr>
      <w:r w:rsidRPr="0691F2D0">
        <w:rPr>
          <w:rFonts w:ascii="Arial" w:eastAsia="Times New Roman" w:hAnsi="Arial" w:cs="Arial"/>
          <w:lang w:eastAsia="en-GB"/>
        </w:rPr>
        <w:t>You have given your consent under GDPR Article 6(1)(a)</w:t>
      </w:r>
      <w:r>
        <w:rPr>
          <w:rFonts w:ascii="Arial" w:eastAsia="Times New Roman" w:hAnsi="Arial" w:cs="Arial"/>
          <w:lang w:eastAsia="en-GB"/>
        </w:rPr>
        <w:t>.</w:t>
      </w:r>
    </w:p>
    <w:p w14:paraId="7071020B" w14:textId="77777777" w:rsidR="00B239B7" w:rsidRPr="00DD7E53" w:rsidRDefault="00B239B7" w:rsidP="00DD7E53">
      <w:pPr>
        <w:pStyle w:val="ListParagraph"/>
        <w:spacing w:after="0" w:line="240" w:lineRule="auto"/>
        <w:contextualSpacing w:val="0"/>
        <w:jc w:val="both"/>
        <w:rPr>
          <w:rFonts w:ascii="Arial" w:hAnsi="Arial" w:cs="Arial"/>
        </w:rPr>
      </w:pPr>
    </w:p>
    <w:p w14:paraId="3A684D18" w14:textId="043D8342" w:rsidR="00E373DC" w:rsidRPr="00DD7E53" w:rsidRDefault="00E373DC" w:rsidP="00DD7E53">
      <w:pPr>
        <w:spacing w:after="0" w:line="240" w:lineRule="auto"/>
        <w:jc w:val="both"/>
        <w:rPr>
          <w:rFonts w:ascii="Arial" w:hAnsi="Arial" w:cs="Arial"/>
        </w:rPr>
      </w:pPr>
      <w:r w:rsidRPr="00DD7E53">
        <w:rPr>
          <w:rFonts w:ascii="Arial" w:hAnsi="Arial" w:cs="Arial"/>
        </w:rPr>
        <w:t xml:space="preserve">If you </w:t>
      </w:r>
      <w:r w:rsidR="0155F6D7" w:rsidRPr="0691F2D0">
        <w:rPr>
          <w:rFonts w:ascii="Arial" w:hAnsi="Arial" w:cs="Arial"/>
        </w:rPr>
        <w:t>decline</w:t>
      </w:r>
      <w:r w:rsidRPr="00DD7E53">
        <w:rPr>
          <w:rFonts w:ascii="Arial" w:hAnsi="Arial" w:cs="Arial"/>
        </w:rPr>
        <w:t xml:space="preserve"> to provide certain information when requested, we may not be able to provide the service to you or we may be prevented from complying with our legal obligations.</w:t>
      </w:r>
    </w:p>
    <w:p w14:paraId="4E62572D" w14:textId="77777777" w:rsidR="00B239B7" w:rsidRPr="00DD7E53" w:rsidRDefault="00B239B7" w:rsidP="00DD7E53">
      <w:pPr>
        <w:spacing w:after="0" w:line="240" w:lineRule="auto"/>
        <w:jc w:val="both"/>
        <w:rPr>
          <w:rFonts w:ascii="Arial" w:hAnsi="Arial" w:cs="Arial"/>
        </w:rPr>
      </w:pPr>
    </w:p>
    <w:p w14:paraId="6A6410E3" w14:textId="57314E0B" w:rsidR="000E32FB" w:rsidRDefault="00CD0800" w:rsidP="00426E37">
      <w:pPr>
        <w:pStyle w:val="Default"/>
        <w:jc w:val="both"/>
        <w:rPr>
          <w:rFonts w:eastAsia="Times New Roman"/>
          <w:sz w:val="22"/>
          <w:szCs w:val="22"/>
          <w:lang w:eastAsia="en-GB"/>
        </w:rPr>
      </w:pPr>
      <w:r w:rsidRPr="00C94E27">
        <w:rPr>
          <w:rFonts w:eastAsia="Times New Roman"/>
          <w:sz w:val="22"/>
          <w:szCs w:val="22"/>
          <w:lang w:eastAsia="en-GB"/>
        </w:rPr>
        <w:t xml:space="preserve">We also collect special category </w:t>
      </w:r>
      <w:r w:rsidR="00FC138B">
        <w:rPr>
          <w:rFonts w:eastAsia="Times New Roman"/>
          <w:sz w:val="22"/>
          <w:szCs w:val="22"/>
          <w:lang w:eastAsia="en-GB"/>
        </w:rPr>
        <w:t xml:space="preserve">data </w:t>
      </w:r>
      <w:r w:rsidRPr="00C94E27">
        <w:rPr>
          <w:rFonts w:eastAsia="Times New Roman"/>
          <w:sz w:val="22"/>
          <w:szCs w:val="22"/>
          <w:lang w:eastAsia="en-GB"/>
        </w:rPr>
        <w:t>under GDPR Article 9(2)(g) for reasons of substantial public interest</w:t>
      </w:r>
      <w:r w:rsidR="00426E37">
        <w:rPr>
          <w:rFonts w:eastAsia="Times New Roman"/>
          <w:sz w:val="22"/>
          <w:szCs w:val="22"/>
          <w:lang w:eastAsia="en-GB"/>
        </w:rPr>
        <w:t>,</w:t>
      </w:r>
      <w:r w:rsidR="00D27A70">
        <w:rPr>
          <w:rFonts w:eastAsia="Times New Roman"/>
          <w:sz w:val="22"/>
          <w:szCs w:val="22"/>
          <w:lang w:eastAsia="en-GB"/>
        </w:rPr>
        <w:t xml:space="preserve"> or under </w:t>
      </w:r>
      <w:r w:rsidR="00D27A70" w:rsidRPr="00DD7E53">
        <w:rPr>
          <w:rFonts w:eastAsia="Times New Roman"/>
          <w:sz w:val="22"/>
          <w:szCs w:val="22"/>
          <w:lang w:eastAsia="en-GB"/>
        </w:rPr>
        <w:t>GDPR Article 9(2)</w:t>
      </w:r>
      <w:r w:rsidR="00D27A70">
        <w:rPr>
          <w:rFonts w:eastAsia="Times New Roman"/>
          <w:sz w:val="22"/>
          <w:szCs w:val="22"/>
          <w:lang w:eastAsia="en-GB"/>
        </w:rPr>
        <w:t xml:space="preserve">(a) where you have given your explicit consent.  We also collect and process </w:t>
      </w:r>
      <w:r w:rsidR="00426E37" w:rsidRPr="00426E37">
        <w:rPr>
          <w:rFonts w:eastAsia="Times New Roman"/>
          <w:sz w:val="22"/>
          <w:szCs w:val="22"/>
          <w:lang w:eastAsia="en-GB"/>
        </w:rPr>
        <w:t>personal data relating to criminal convictions</w:t>
      </w:r>
      <w:r w:rsidR="00426E37">
        <w:rPr>
          <w:rFonts w:eastAsia="Times New Roman"/>
          <w:sz w:val="22"/>
          <w:szCs w:val="22"/>
          <w:lang w:eastAsia="en-GB"/>
        </w:rPr>
        <w:t xml:space="preserve"> </w:t>
      </w:r>
      <w:r w:rsidR="00426E37" w:rsidRPr="00426E37">
        <w:rPr>
          <w:rFonts w:eastAsia="Times New Roman"/>
          <w:sz w:val="22"/>
          <w:szCs w:val="22"/>
          <w:lang w:eastAsia="en-GB"/>
        </w:rPr>
        <w:t>and offences to perform our public task as required by law</w:t>
      </w:r>
      <w:r w:rsidR="00D27A70">
        <w:rPr>
          <w:rFonts w:eastAsia="Times New Roman"/>
          <w:sz w:val="22"/>
          <w:szCs w:val="22"/>
          <w:lang w:eastAsia="en-GB"/>
        </w:rPr>
        <w:t xml:space="preserve">, </w:t>
      </w:r>
      <w:r w:rsidR="0C4E6CA7" w:rsidRPr="11572B45">
        <w:rPr>
          <w:rFonts w:eastAsia="Times New Roman"/>
          <w:sz w:val="22"/>
          <w:szCs w:val="22"/>
          <w:lang w:eastAsia="en-GB"/>
        </w:rPr>
        <w:t>if provided by you on a voluntary basis</w:t>
      </w:r>
      <w:r w:rsidR="64AB6467" w:rsidRPr="11572B45">
        <w:rPr>
          <w:rFonts w:eastAsia="Times New Roman"/>
          <w:sz w:val="22"/>
          <w:szCs w:val="22"/>
          <w:lang w:eastAsia="en-GB"/>
        </w:rPr>
        <w:t>.</w:t>
      </w:r>
      <w:r w:rsidR="00426E37" w:rsidRPr="00426E37">
        <w:rPr>
          <w:rFonts w:eastAsia="Times New Roman"/>
          <w:sz w:val="22"/>
          <w:szCs w:val="22"/>
          <w:lang w:eastAsia="en-GB"/>
        </w:rPr>
        <w:t xml:space="preserve"> </w:t>
      </w:r>
    </w:p>
    <w:p w14:paraId="3040EC8B" w14:textId="77777777" w:rsidR="00CD0800" w:rsidRDefault="00CD0800" w:rsidP="00DD7E53">
      <w:pPr>
        <w:pStyle w:val="Default"/>
        <w:jc w:val="both"/>
        <w:rPr>
          <w:rFonts w:eastAsia="Times New Roman"/>
          <w:sz w:val="22"/>
          <w:szCs w:val="22"/>
          <w:lang w:eastAsia="en-GB"/>
        </w:rPr>
      </w:pPr>
    </w:p>
    <w:p w14:paraId="08821867" w14:textId="77777777" w:rsidR="004B5A2C" w:rsidRDefault="004B5A2C" w:rsidP="00DD7E53">
      <w:pPr>
        <w:spacing w:after="0" w:line="240" w:lineRule="auto"/>
        <w:jc w:val="both"/>
        <w:rPr>
          <w:rFonts w:ascii="Arial" w:hAnsi="Arial" w:cs="Arial"/>
          <w:b/>
          <w:color w:val="2E74B5"/>
        </w:rPr>
      </w:pPr>
    </w:p>
    <w:p w14:paraId="01EEE65D" w14:textId="77777777" w:rsidR="00D51518" w:rsidRPr="00DD7E53" w:rsidRDefault="00D51518" w:rsidP="00DD7E53">
      <w:pPr>
        <w:spacing w:after="0" w:line="240" w:lineRule="auto"/>
        <w:jc w:val="both"/>
        <w:rPr>
          <w:rFonts w:ascii="Arial" w:hAnsi="Arial" w:cs="Arial"/>
          <w:b/>
          <w:color w:val="2E74B5"/>
        </w:rPr>
      </w:pPr>
      <w:r w:rsidRPr="00DD7E53">
        <w:rPr>
          <w:rFonts w:ascii="Arial" w:hAnsi="Arial" w:cs="Arial"/>
          <w:b/>
          <w:color w:val="2E74B5"/>
        </w:rPr>
        <w:t>Where has your personal information come from?</w:t>
      </w:r>
    </w:p>
    <w:p w14:paraId="45082114" w14:textId="77777777" w:rsidR="00D51518" w:rsidRPr="00DD7E53" w:rsidRDefault="00D51518" w:rsidP="00DD7E53">
      <w:pPr>
        <w:spacing w:after="0" w:line="240" w:lineRule="auto"/>
        <w:jc w:val="both"/>
        <w:rPr>
          <w:rFonts w:ascii="Arial" w:hAnsi="Arial" w:cs="Arial"/>
          <w:b/>
          <w:color w:val="2E74B5" w:themeColor="accent1" w:themeShade="BF"/>
        </w:rPr>
      </w:pPr>
    </w:p>
    <w:p w14:paraId="63E9C4F2" w14:textId="77777777" w:rsidR="00D51518" w:rsidRPr="00DD7E53" w:rsidRDefault="00D51518" w:rsidP="00DD7E53">
      <w:pPr>
        <w:pStyle w:val="Default"/>
        <w:jc w:val="both"/>
        <w:rPr>
          <w:rFonts w:eastAsia="Times New Roman"/>
          <w:sz w:val="22"/>
          <w:szCs w:val="22"/>
          <w:lang w:eastAsia="en-GB"/>
        </w:rPr>
      </w:pPr>
      <w:r w:rsidRPr="00DD7E53">
        <w:rPr>
          <w:rFonts w:eastAsia="Times New Roman"/>
          <w:sz w:val="22"/>
          <w:szCs w:val="22"/>
          <w:lang w:eastAsia="en-GB"/>
        </w:rPr>
        <w:t>We will obtain your information from:</w:t>
      </w:r>
    </w:p>
    <w:p w14:paraId="1A35701A" w14:textId="77777777" w:rsidR="00D51518" w:rsidRPr="00DD7E53" w:rsidRDefault="00D51518" w:rsidP="00DD7E53">
      <w:pPr>
        <w:pStyle w:val="Default"/>
        <w:jc w:val="both"/>
        <w:rPr>
          <w:rFonts w:eastAsia="Times New Roman"/>
          <w:sz w:val="22"/>
          <w:szCs w:val="22"/>
          <w:lang w:eastAsia="en-GB"/>
        </w:rPr>
      </w:pPr>
    </w:p>
    <w:p w14:paraId="0F1A5669" w14:textId="353010F7" w:rsidR="00D51518" w:rsidRDefault="247E3023" w:rsidP="00DD7E53">
      <w:pPr>
        <w:pStyle w:val="Default"/>
        <w:numPr>
          <w:ilvl w:val="0"/>
          <w:numId w:val="8"/>
        </w:numPr>
        <w:jc w:val="both"/>
        <w:rPr>
          <w:rFonts w:eastAsia="Times New Roman"/>
          <w:sz w:val="22"/>
          <w:szCs w:val="22"/>
          <w:lang w:eastAsia="en-GB"/>
        </w:rPr>
      </w:pPr>
      <w:r w:rsidRPr="2C9AF033">
        <w:rPr>
          <w:rFonts w:eastAsia="Times New Roman"/>
          <w:sz w:val="22"/>
          <w:szCs w:val="22"/>
          <w:lang w:eastAsia="en-GB"/>
        </w:rPr>
        <w:t>Yourself;</w:t>
      </w:r>
    </w:p>
    <w:p w14:paraId="1854F3A6" w14:textId="0C0E8F75" w:rsidR="00D37D5E" w:rsidRPr="006230AC" w:rsidRDefault="00D27A70" w:rsidP="006230AC">
      <w:pPr>
        <w:pStyle w:val="ListParagraph"/>
        <w:numPr>
          <w:ilvl w:val="0"/>
          <w:numId w:val="8"/>
        </w:numPr>
        <w:spacing w:after="0" w:line="240" w:lineRule="auto"/>
        <w:jc w:val="both"/>
        <w:rPr>
          <w:rFonts w:ascii="Arial" w:hAnsi="Arial" w:cs="Arial"/>
        </w:rPr>
      </w:pPr>
      <w:r>
        <w:rPr>
          <w:rFonts w:ascii="Arial" w:hAnsi="Arial" w:cs="Arial"/>
        </w:rPr>
        <w:t xml:space="preserve">Other </w:t>
      </w:r>
      <w:r w:rsidR="6B3EAD6F" w:rsidRPr="5B4C6F71">
        <w:rPr>
          <w:rFonts w:ascii="Arial" w:hAnsi="Arial" w:cs="Arial"/>
        </w:rPr>
        <w:t>Tameside Metropolitan Borough C</w:t>
      </w:r>
      <w:r w:rsidR="004E4984">
        <w:rPr>
          <w:rFonts w:ascii="Arial" w:hAnsi="Arial" w:cs="Arial"/>
        </w:rPr>
        <w:t>ouncil</w:t>
      </w:r>
      <w:r w:rsidR="6B3EAD6F" w:rsidRPr="5B4C6F71">
        <w:rPr>
          <w:rFonts w:ascii="Arial" w:hAnsi="Arial" w:cs="Arial"/>
        </w:rPr>
        <w:t xml:space="preserve"> Services</w:t>
      </w:r>
      <w:r w:rsidR="006230AC" w:rsidRPr="5B4C6F71">
        <w:rPr>
          <w:rFonts w:ascii="Arial" w:hAnsi="Arial" w:cs="Arial"/>
        </w:rPr>
        <w:t>;</w:t>
      </w:r>
    </w:p>
    <w:p w14:paraId="6F47471F" w14:textId="768BA962" w:rsidR="00F150E4" w:rsidRDefault="6B3EAD6F" w:rsidP="0030411B">
      <w:pPr>
        <w:pStyle w:val="ListParagraph"/>
        <w:numPr>
          <w:ilvl w:val="0"/>
          <w:numId w:val="8"/>
        </w:numPr>
        <w:spacing w:after="0" w:line="240" w:lineRule="auto"/>
        <w:jc w:val="both"/>
        <w:rPr>
          <w:rFonts w:ascii="Arial" w:hAnsi="Arial" w:cs="Arial"/>
          <w:lang w:eastAsia="en-GB"/>
        </w:rPr>
      </w:pPr>
      <w:r w:rsidRPr="5B4C6F71">
        <w:rPr>
          <w:rFonts w:ascii="Arial" w:hAnsi="Arial" w:cs="Arial"/>
        </w:rPr>
        <w:lastRenderedPageBreak/>
        <w:t>Commissioned partners (e.g. a charity or other organisation that we ask to provide services on our behalf) and other voluntary and private sector organisations who assist in delivering our service</w:t>
      </w:r>
      <w:r w:rsidR="00F150E4">
        <w:rPr>
          <w:rFonts w:ascii="Arial" w:hAnsi="Arial" w:cs="Arial"/>
        </w:rPr>
        <w:t xml:space="preserve">.  Any data provided by partner agencies/organisations will </w:t>
      </w:r>
      <w:r w:rsidR="71A0AAC1" w:rsidRPr="11572B45">
        <w:rPr>
          <w:rFonts w:ascii="Arial" w:hAnsi="Arial" w:cs="Arial"/>
        </w:rPr>
        <w:t>only</w:t>
      </w:r>
      <w:r w:rsidR="186A69E4" w:rsidRPr="11572B45">
        <w:rPr>
          <w:rFonts w:ascii="Arial" w:hAnsi="Arial" w:cs="Arial"/>
        </w:rPr>
        <w:t xml:space="preserve"> </w:t>
      </w:r>
      <w:r w:rsidR="00F150E4">
        <w:rPr>
          <w:rFonts w:ascii="Arial" w:hAnsi="Arial" w:cs="Arial"/>
        </w:rPr>
        <w:t xml:space="preserve">be provided </w:t>
      </w:r>
      <w:r w:rsidR="00797D19">
        <w:rPr>
          <w:rFonts w:ascii="Arial" w:hAnsi="Arial" w:cs="Arial"/>
        </w:rPr>
        <w:t>with your consent)</w:t>
      </w:r>
      <w:r w:rsidRPr="5B4C6F71">
        <w:rPr>
          <w:rFonts w:ascii="Arial" w:hAnsi="Arial" w:cs="Arial"/>
        </w:rPr>
        <w:t>;</w:t>
      </w:r>
    </w:p>
    <w:p w14:paraId="0E111474" w14:textId="620A8584" w:rsidR="00D37D5E" w:rsidRPr="0030411B" w:rsidRDefault="6B3EAD6F" w:rsidP="0030411B">
      <w:pPr>
        <w:pStyle w:val="ListParagraph"/>
        <w:numPr>
          <w:ilvl w:val="0"/>
          <w:numId w:val="8"/>
        </w:numPr>
        <w:spacing w:after="0" w:line="240" w:lineRule="auto"/>
        <w:jc w:val="both"/>
        <w:rPr>
          <w:rFonts w:ascii="Arial" w:hAnsi="Arial" w:cs="Arial"/>
          <w:lang w:eastAsia="en-GB"/>
        </w:rPr>
      </w:pPr>
      <w:r w:rsidRPr="2C9AF033">
        <w:rPr>
          <w:rFonts w:ascii="Arial" w:hAnsi="Arial" w:cs="Arial"/>
        </w:rPr>
        <w:t>Schools and education providers</w:t>
      </w:r>
      <w:r w:rsidR="00D27A70">
        <w:rPr>
          <w:rFonts w:ascii="Arial" w:hAnsi="Arial" w:cs="Arial"/>
        </w:rPr>
        <w:t>.</w:t>
      </w:r>
    </w:p>
    <w:p w14:paraId="26E47E7E" w14:textId="77777777" w:rsidR="00D51518" w:rsidRPr="00DD7E53" w:rsidRDefault="00D51518" w:rsidP="00DD7E53">
      <w:pPr>
        <w:spacing w:after="0" w:line="240" w:lineRule="auto"/>
        <w:jc w:val="both"/>
        <w:rPr>
          <w:rFonts w:ascii="Arial" w:hAnsi="Arial" w:cs="Arial"/>
          <w:b/>
          <w:color w:val="2E74B5" w:themeColor="accent1" w:themeShade="BF"/>
        </w:rPr>
      </w:pPr>
    </w:p>
    <w:p w14:paraId="26D56CB6" w14:textId="77777777" w:rsidR="00DD7E53" w:rsidRPr="00DD7E53" w:rsidRDefault="00DD7E53" w:rsidP="00DD7E53">
      <w:pPr>
        <w:pStyle w:val="Heading1"/>
        <w:spacing w:line="240" w:lineRule="auto"/>
        <w:ind w:left="-5"/>
        <w:jc w:val="both"/>
        <w:rPr>
          <w:sz w:val="22"/>
        </w:rPr>
      </w:pPr>
      <w:r w:rsidRPr="00DD7E53">
        <w:rPr>
          <w:sz w:val="22"/>
        </w:rPr>
        <w:t>Who will we share your information with?</w:t>
      </w:r>
    </w:p>
    <w:p w14:paraId="64B8454A" w14:textId="77777777" w:rsidR="00B239B7" w:rsidRPr="00DD7E53" w:rsidRDefault="00B239B7" w:rsidP="00DD7E53">
      <w:pPr>
        <w:spacing w:after="0" w:line="240" w:lineRule="auto"/>
        <w:jc w:val="both"/>
        <w:rPr>
          <w:rFonts w:ascii="Arial" w:hAnsi="Arial" w:cs="Arial"/>
          <w:b/>
          <w:color w:val="2E74B5" w:themeColor="accent1" w:themeShade="BF"/>
        </w:rPr>
      </w:pPr>
    </w:p>
    <w:p w14:paraId="0C470ECD" w14:textId="068DB437" w:rsidR="00E373DC" w:rsidRPr="00DD7E53" w:rsidRDefault="00E373DC" w:rsidP="00DD7E53">
      <w:pPr>
        <w:spacing w:after="0" w:line="240" w:lineRule="auto"/>
        <w:jc w:val="both"/>
        <w:rPr>
          <w:rFonts w:ascii="Arial" w:hAnsi="Arial" w:cs="Arial"/>
        </w:rPr>
      </w:pPr>
      <w:r w:rsidRPr="00DD7E53">
        <w:rPr>
          <w:rFonts w:ascii="Arial" w:hAnsi="Arial" w:cs="Arial"/>
        </w:rPr>
        <w:t>We may collect and share personal information about you with the following types of organisations:</w:t>
      </w:r>
      <w:r w:rsidR="000468DB">
        <w:rPr>
          <w:rFonts w:ascii="Arial" w:hAnsi="Arial" w:cs="Arial"/>
        </w:rPr>
        <w:t xml:space="preserve"> </w:t>
      </w:r>
    </w:p>
    <w:p w14:paraId="1D0F8147" w14:textId="77777777" w:rsidR="00B239B7" w:rsidRPr="00DD7E53" w:rsidRDefault="00B239B7" w:rsidP="00DD7E53">
      <w:pPr>
        <w:spacing w:after="0" w:line="240" w:lineRule="auto"/>
        <w:ind w:left="360"/>
        <w:jc w:val="both"/>
        <w:rPr>
          <w:rFonts w:ascii="Arial" w:hAnsi="Arial" w:cs="Arial"/>
        </w:rPr>
      </w:pPr>
    </w:p>
    <w:p w14:paraId="76DF3A1C" w14:textId="51B9F86C" w:rsidR="00E373DC" w:rsidRPr="00DD7E53" w:rsidRDefault="00D27A70" w:rsidP="5B4C6F71">
      <w:pPr>
        <w:pStyle w:val="ListParagraph"/>
        <w:numPr>
          <w:ilvl w:val="0"/>
          <w:numId w:val="6"/>
        </w:numPr>
        <w:spacing w:after="0" w:line="240" w:lineRule="auto"/>
        <w:jc w:val="both"/>
        <w:rPr>
          <w:rFonts w:ascii="Arial" w:hAnsi="Arial" w:cs="Arial"/>
        </w:rPr>
      </w:pPr>
      <w:r>
        <w:rPr>
          <w:rFonts w:ascii="Arial" w:hAnsi="Arial" w:cs="Arial"/>
        </w:rPr>
        <w:t xml:space="preserve">Other </w:t>
      </w:r>
      <w:r w:rsidR="0286B308" w:rsidRPr="5B4C6F71">
        <w:rPr>
          <w:rFonts w:ascii="Arial" w:hAnsi="Arial" w:cs="Arial"/>
        </w:rPr>
        <w:t>Tameside Metro</w:t>
      </w:r>
      <w:r w:rsidR="166B6633" w:rsidRPr="5B4C6F71">
        <w:rPr>
          <w:rFonts w:ascii="Arial" w:hAnsi="Arial" w:cs="Arial"/>
        </w:rPr>
        <w:t>politan Borough</w:t>
      </w:r>
      <w:r w:rsidR="004E4984">
        <w:rPr>
          <w:rFonts w:ascii="Arial" w:hAnsi="Arial" w:cs="Arial"/>
        </w:rPr>
        <w:t xml:space="preserve"> </w:t>
      </w:r>
      <w:r w:rsidR="004E4984" w:rsidRPr="5B4C6F71">
        <w:rPr>
          <w:rFonts w:ascii="Arial" w:hAnsi="Arial" w:cs="Arial"/>
        </w:rPr>
        <w:t>C</w:t>
      </w:r>
      <w:r w:rsidR="004E4984">
        <w:rPr>
          <w:rFonts w:ascii="Arial" w:hAnsi="Arial" w:cs="Arial"/>
        </w:rPr>
        <w:t>ouncil</w:t>
      </w:r>
      <w:r w:rsidR="166B6633" w:rsidRPr="5B4C6F71">
        <w:rPr>
          <w:rFonts w:ascii="Arial" w:hAnsi="Arial" w:cs="Arial"/>
        </w:rPr>
        <w:t xml:space="preserve"> Services</w:t>
      </w:r>
      <w:r w:rsidR="19033E36" w:rsidRPr="5B4C6F71">
        <w:rPr>
          <w:rFonts w:ascii="Arial" w:hAnsi="Arial" w:cs="Arial"/>
        </w:rPr>
        <w:t>;</w:t>
      </w:r>
    </w:p>
    <w:p w14:paraId="669ACB85" w14:textId="32ACA11E" w:rsidR="00D51518" w:rsidRPr="00DD7E53" w:rsidRDefault="00D51518" w:rsidP="5B4C6F71">
      <w:pPr>
        <w:pStyle w:val="ListParagraph"/>
        <w:numPr>
          <w:ilvl w:val="0"/>
          <w:numId w:val="6"/>
        </w:numPr>
        <w:spacing w:after="0" w:line="240" w:lineRule="auto"/>
        <w:jc w:val="both"/>
        <w:rPr>
          <w:rFonts w:ascii="Arial" w:hAnsi="Arial" w:cs="Arial"/>
        </w:rPr>
      </w:pPr>
      <w:r w:rsidRPr="5B4C6F71" w:rsidDel="19033E36">
        <w:rPr>
          <w:rFonts w:ascii="Arial" w:hAnsi="Arial" w:cs="Arial"/>
        </w:rPr>
        <w:t>Commissioned partners (e.g. a charity or other organisation that we ask to provide services on our behalf)</w:t>
      </w:r>
      <w:r w:rsidRPr="5B4C6F71" w:rsidDel="2496D5C6">
        <w:rPr>
          <w:rFonts w:ascii="Arial" w:hAnsi="Arial" w:cs="Arial"/>
        </w:rPr>
        <w:t xml:space="preserve"> and other voluntary and private sector organisations who assist in delivering our service</w:t>
      </w:r>
      <w:r w:rsidR="6605B18B" w:rsidRPr="11572B45">
        <w:rPr>
          <w:rFonts w:ascii="Arial" w:hAnsi="Arial" w:cs="Arial"/>
        </w:rPr>
        <w:t>)</w:t>
      </w:r>
      <w:r w:rsidR="3980DB42" w:rsidRPr="11572B45">
        <w:rPr>
          <w:rFonts w:ascii="Arial" w:hAnsi="Arial" w:cs="Arial"/>
        </w:rPr>
        <w:t xml:space="preserve">.  Any data </w:t>
      </w:r>
      <w:r w:rsidR="40AEF666" w:rsidRPr="11572B45">
        <w:rPr>
          <w:rFonts w:ascii="Arial" w:hAnsi="Arial" w:cs="Arial"/>
        </w:rPr>
        <w:t>shared with partner agencies / organisations will only be shared with your consent</w:t>
      </w:r>
      <w:r w:rsidR="6605B18B" w:rsidRPr="11572B45">
        <w:rPr>
          <w:rFonts w:ascii="Arial" w:hAnsi="Arial" w:cs="Arial"/>
        </w:rPr>
        <w:t>;</w:t>
      </w:r>
    </w:p>
    <w:p w14:paraId="22BA3CAF" w14:textId="41F2505D" w:rsidR="00D51518" w:rsidRPr="00DD7E53" w:rsidRDefault="00D51518" w:rsidP="00DD7E53">
      <w:pPr>
        <w:pStyle w:val="ListParagraph"/>
        <w:numPr>
          <w:ilvl w:val="0"/>
          <w:numId w:val="6"/>
        </w:numPr>
        <w:spacing w:after="0" w:line="240" w:lineRule="auto"/>
        <w:contextualSpacing w:val="0"/>
        <w:jc w:val="both"/>
        <w:rPr>
          <w:rFonts w:ascii="Arial" w:hAnsi="Arial" w:cs="Arial"/>
        </w:rPr>
      </w:pPr>
      <w:r w:rsidRPr="00DD7E53">
        <w:rPr>
          <w:rFonts w:ascii="Arial" w:hAnsi="Arial" w:cs="Arial"/>
        </w:rPr>
        <w:t>Schools</w:t>
      </w:r>
      <w:r w:rsidR="00770CDD">
        <w:rPr>
          <w:rFonts w:ascii="Arial" w:hAnsi="Arial" w:cs="Arial"/>
        </w:rPr>
        <w:t xml:space="preserve"> and </w:t>
      </w:r>
      <w:r w:rsidR="00A82ECE" w:rsidRPr="00DD7E53">
        <w:rPr>
          <w:rFonts w:ascii="Arial" w:hAnsi="Arial" w:cs="Arial"/>
        </w:rPr>
        <w:t>education providers</w:t>
      </w:r>
      <w:r w:rsidR="00770CDD">
        <w:rPr>
          <w:rFonts w:ascii="Arial" w:hAnsi="Arial" w:cs="Arial"/>
        </w:rPr>
        <w:t>;</w:t>
      </w:r>
    </w:p>
    <w:p w14:paraId="10484971" w14:textId="69C186A5" w:rsidR="00A82ECE" w:rsidRPr="00DD7E53" w:rsidRDefault="00A82ECE" w:rsidP="00DD7E53">
      <w:pPr>
        <w:pStyle w:val="ListParagraph"/>
        <w:numPr>
          <w:ilvl w:val="0"/>
          <w:numId w:val="6"/>
        </w:numPr>
        <w:spacing w:after="0" w:line="240" w:lineRule="auto"/>
        <w:contextualSpacing w:val="0"/>
        <w:jc w:val="both"/>
        <w:rPr>
          <w:rFonts w:ascii="Arial" w:hAnsi="Arial" w:cs="Arial"/>
        </w:rPr>
      </w:pPr>
      <w:r w:rsidRPr="00DD7E53">
        <w:rPr>
          <w:rFonts w:ascii="Arial" w:hAnsi="Arial" w:cs="Arial"/>
        </w:rPr>
        <w:t>Central Government Departments (e.g.</w:t>
      </w:r>
      <w:r w:rsidR="00770CDD">
        <w:rPr>
          <w:rFonts w:ascii="Arial" w:hAnsi="Arial" w:cs="Arial"/>
        </w:rPr>
        <w:t xml:space="preserve"> Department for Levelling Up, Housing and Communities (DLUHC)</w:t>
      </w:r>
      <w:r w:rsidR="00D27A70">
        <w:rPr>
          <w:rFonts w:ascii="Arial" w:hAnsi="Arial" w:cs="Arial"/>
        </w:rPr>
        <w:t>, Department for Work and Pensions (DWP)</w:t>
      </w:r>
      <w:r w:rsidRPr="00DD7E53">
        <w:rPr>
          <w:rFonts w:ascii="Arial" w:hAnsi="Arial" w:cs="Arial"/>
        </w:rPr>
        <w:t>);</w:t>
      </w:r>
    </w:p>
    <w:p w14:paraId="77E7DF9A" w14:textId="653DA84D" w:rsidR="00A82ECE" w:rsidRPr="00DD7E53" w:rsidRDefault="00A82ECE" w:rsidP="00DD7E53">
      <w:pPr>
        <w:pStyle w:val="ListParagraph"/>
        <w:numPr>
          <w:ilvl w:val="0"/>
          <w:numId w:val="6"/>
        </w:numPr>
        <w:spacing w:after="0" w:line="240" w:lineRule="auto"/>
        <w:contextualSpacing w:val="0"/>
        <w:jc w:val="both"/>
        <w:rPr>
          <w:rFonts w:ascii="Arial" w:hAnsi="Arial" w:cs="Arial"/>
        </w:rPr>
      </w:pPr>
      <w:r w:rsidRPr="00DD7E53">
        <w:rPr>
          <w:rFonts w:ascii="Arial" w:hAnsi="Arial" w:cs="Arial"/>
        </w:rPr>
        <w:t>Greater Manchester Combined Authority (GMCA)</w:t>
      </w:r>
      <w:r w:rsidR="00D27A70">
        <w:rPr>
          <w:rFonts w:ascii="Arial" w:hAnsi="Arial" w:cs="Arial"/>
        </w:rPr>
        <w:t>.</w:t>
      </w:r>
    </w:p>
    <w:p w14:paraId="05335CDF" w14:textId="0E902400" w:rsidR="0072335E" w:rsidRPr="00DD7E53" w:rsidRDefault="0072335E" w:rsidP="00DD7E53">
      <w:pPr>
        <w:spacing w:after="0" w:line="240" w:lineRule="auto"/>
        <w:jc w:val="both"/>
        <w:rPr>
          <w:rFonts w:ascii="Arial" w:hAnsi="Arial" w:cs="Arial"/>
        </w:rPr>
      </w:pPr>
    </w:p>
    <w:p w14:paraId="1E7E9368" w14:textId="77777777" w:rsidR="0072335E" w:rsidRPr="00DD7E53" w:rsidRDefault="0072335E" w:rsidP="00DD7E53">
      <w:pPr>
        <w:pStyle w:val="ListParagraph"/>
        <w:spacing w:after="0" w:line="240" w:lineRule="auto"/>
        <w:contextualSpacing w:val="0"/>
        <w:jc w:val="both"/>
        <w:rPr>
          <w:rFonts w:ascii="Arial" w:hAnsi="Arial" w:cs="Arial"/>
        </w:rPr>
      </w:pPr>
    </w:p>
    <w:p w14:paraId="78E9BFB0" w14:textId="77777777" w:rsidR="00AD37CB" w:rsidRPr="00DD7E53" w:rsidRDefault="00AD37CB" w:rsidP="00DD7E53">
      <w:pPr>
        <w:spacing w:after="0" w:line="240" w:lineRule="auto"/>
        <w:ind w:left="-5" w:hanging="10"/>
        <w:jc w:val="both"/>
        <w:rPr>
          <w:rFonts w:ascii="Arial" w:eastAsia="Arial" w:hAnsi="Arial" w:cs="Arial"/>
          <w:color w:val="000000"/>
          <w:lang w:eastAsia="en-GB"/>
        </w:rPr>
      </w:pPr>
      <w:r w:rsidRPr="00DD7E53">
        <w:rPr>
          <w:rFonts w:ascii="Arial" w:eastAsia="Arial" w:hAnsi="Arial" w:cs="Arial"/>
          <w:b/>
          <w:color w:val="2E74B5"/>
          <w:lang w:eastAsia="en-GB"/>
        </w:rPr>
        <w:t xml:space="preserve">How long we will keep your data for and why? </w:t>
      </w:r>
    </w:p>
    <w:p w14:paraId="3A6BCB02" w14:textId="77777777" w:rsidR="00AD37CB" w:rsidRPr="00DD7E53" w:rsidRDefault="00AD37CB" w:rsidP="00DD7E53">
      <w:pPr>
        <w:spacing w:after="0" w:line="240" w:lineRule="auto"/>
        <w:jc w:val="both"/>
        <w:rPr>
          <w:rFonts w:ascii="Arial" w:eastAsia="Arial" w:hAnsi="Arial" w:cs="Arial"/>
          <w:color w:val="000000"/>
          <w:lang w:eastAsia="en-GB"/>
        </w:rPr>
      </w:pPr>
      <w:r w:rsidRPr="00DD7E53">
        <w:rPr>
          <w:rFonts w:ascii="Arial" w:eastAsia="Arial" w:hAnsi="Arial" w:cs="Arial"/>
          <w:b/>
          <w:color w:val="2E74B5"/>
          <w:lang w:eastAsia="en-GB"/>
        </w:rPr>
        <w:t xml:space="preserve"> </w:t>
      </w:r>
    </w:p>
    <w:p w14:paraId="5457E02B" w14:textId="77777777" w:rsidR="00AD37CB" w:rsidRPr="00DD7E53" w:rsidRDefault="00AD37CB" w:rsidP="00DD7E53">
      <w:pPr>
        <w:spacing w:after="0" w:line="240" w:lineRule="auto"/>
        <w:ind w:left="10" w:hanging="10"/>
        <w:jc w:val="both"/>
        <w:rPr>
          <w:rFonts w:ascii="Arial" w:eastAsia="Arial" w:hAnsi="Arial" w:cs="Arial"/>
          <w:color w:val="000000"/>
          <w:lang w:eastAsia="en-GB"/>
        </w:rPr>
      </w:pPr>
      <w:r w:rsidRPr="00DD7E53">
        <w:rPr>
          <w:rFonts w:ascii="Arial" w:eastAsia="Arial" w:hAnsi="Arial" w:cs="Arial"/>
          <w:color w:val="000000"/>
          <w:lang w:eastAsia="en-GB"/>
        </w:rPr>
        <w:t xml:space="preserve">We will only retain information for as long as it is necessary to provide services to you and/or for as long as required by us in order to comply with statutory retention periods. </w:t>
      </w:r>
    </w:p>
    <w:p w14:paraId="4A3FC6A9" w14:textId="77777777" w:rsidR="00AD37CB" w:rsidRPr="00DD7E53" w:rsidRDefault="00AD37CB" w:rsidP="00DD7E53">
      <w:pPr>
        <w:spacing w:after="0" w:line="240" w:lineRule="auto"/>
        <w:jc w:val="both"/>
        <w:rPr>
          <w:rFonts w:ascii="Arial" w:hAnsi="Arial" w:cs="Arial"/>
          <w:b/>
          <w:color w:val="2E74B5" w:themeColor="accent1" w:themeShade="BF"/>
        </w:rPr>
      </w:pPr>
    </w:p>
    <w:p w14:paraId="0BB51099" w14:textId="77777777" w:rsidR="00375732" w:rsidRPr="00DD7E53" w:rsidRDefault="00375732" w:rsidP="00DD7E53">
      <w:pPr>
        <w:spacing w:after="0" w:line="240" w:lineRule="auto"/>
        <w:jc w:val="both"/>
        <w:rPr>
          <w:rFonts w:ascii="Arial" w:hAnsi="Arial" w:cs="Arial"/>
          <w:b/>
          <w:color w:val="2E74B5" w:themeColor="accent1" w:themeShade="BF"/>
        </w:rPr>
      </w:pPr>
    </w:p>
    <w:p w14:paraId="3C4A70D5" w14:textId="77777777" w:rsidR="00375732" w:rsidRPr="00DD7E53" w:rsidRDefault="00375732" w:rsidP="00DD7E53">
      <w:pPr>
        <w:spacing w:after="0" w:line="240" w:lineRule="auto"/>
        <w:ind w:left="-5" w:hanging="10"/>
        <w:jc w:val="both"/>
        <w:rPr>
          <w:rFonts w:ascii="Arial" w:eastAsia="Arial" w:hAnsi="Arial" w:cs="Arial"/>
          <w:color w:val="000000"/>
          <w:lang w:eastAsia="en-GB"/>
        </w:rPr>
      </w:pPr>
      <w:r w:rsidRPr="00DD7E53">
        <w:rPr>
          <w:rFonts w:ascii="Arial" w:eastAsia="Arial" w:hAnsi="Arial" w:cs="Arial"/>
          <w:b/>
          <w:color w:val="2E74B5"/>
          <w:lang w:eastAsia="en-GB"/>
        </w:rPr>
        <w:t xml:space="preserve">Transferring data outside the European Economic Area (EEA) </w:t>
      </w:r>
    </w:p>
    <w:p w14:paraId="0ED77E83" w14:textId="77777777" w:rsidR="00375732" w:rsidRPr="00DD7E53" w:rsidRDefault="00375732" w:rsidP="00DD7E53">
      <w:pPr>
        <w:spacing w:after="0" w:line="240" w:lineRule="auto"/>
        <w:jc w:val="both"/>
        <w:rPr>
          <w:rFonts w:ascii="Arial" w:eastAsia="Arial" w:hAnsi="Arial" w:cs="Arial"/>
          <w:color w:val="000000"/>
          <w:lang w:eastAsia="en-GB"/>
        </w:rPr>
      </w:pPr>
      <w:r w:rsidRPr="00DD7E53">
        <w:rPr>
          <w:rFonts w:ascii="Arial" w:eastAsia="Arial" w:hAnsi="Arial" w:cs="Arial"/>
          <w:b/>
          <w:color w:val="2E74B5"/>
          <w:lang w:eastAsia="en-GB"/>
        </w:rPr>
        <w:t xml:space="preserve"> </w:t>
      </w:r>
    </w:p>
    <w:p w14:paraId="7C1D26FA" w14:textId="77777777" w:rsidR="00375732" w:rsidRPr="00DD7E53" w:rsidRDefault="00375732" w:rsidP="00DD7E53">
      <w:pPr>
        <w:spacing w:after="0" w:line="240" w:lineRule="auto"/>
        <w:ind w:left="10" w:hanging="10"/>
        <w:jc w:val="both"/>
        <w:rPr>
          <w:rFonts w:ascii="Arial" w:eastAsia="Arial" w:hAnsi="Arial" w:cs="Arial"/>
          <w:color w:val="000000"/>
          <w:lang w:eastAsia="en-GB"/>
        </w:rPr>
      </w:pPr>
      <w:r w:rsidRPr="00DD7E53">
        <w:rPr>
          <w:rFonts w:ascii="Arial" w:eastAsia="Arial" w:hAnsi="Arial" w:cs="Arial"/>
          <w:color w:val="000000"/>
          <w:lang w:eastAsia="en-GB"/>
        </w:rPr>
        <w:t xml:space="preserve">Your information is not processed outside of the European Economic Area. </w:t>
      </w:r>
    </w:p>
    <w:p w14:paraId="056D384A" w14:textId="77777777" w:rsidR="00375732" w:rsidRPr="00DD7E53" w:rsidRDefault="00375732" w:rsidP="00DD7E53">
      <w:pPr>
        <w:spacing w:after="0" w:line="240" w:lineRule="auto"/>
        <w:jc w:val="both"/>
        <w:rPr>
          <w:rFonts w:ascii="Arial" w:eastAsia="Arial" w:hAnsi="Arial" w:cs="Arial"/>
          <w:b/>
          <w:color w:val="2E74B5"/>
          <w:lang w:eastAsia="en-GB"/>
        </w:rPr>
      </w:pPr>
      <w:r w:rsidRPr="00DD7E53">
        <w:rPr>
          <w:rFonts w:ascii="Arial" w:eastAsia="Arial" w:hAnsi="Arial" w:cs="Arial"/>
          <w:b/>
          <w:color w:val="2E74B5"/>
          <w:lang w:eastAsia="en-GB"/>
        </w:rPr>
        <w:t xml:space="preserve"> </w:t>
      </w:r>
    </w:p>
    <w:p w14:paraId="4A151EE9" w14:textId="77777777" w:rsidR="00375732" w:rsidRPr="00DD7E53" w:rsidRDefault="00375732" w:rsidP="00DD7E53">
      <w:pPr>
        <w:spacing w:after="0" w:line="240" w:lineRule="auto"/>
        <w:jc w:val="both"/>
        <w:rPr>
          <w:rFonts w:ascii="Arial" w:eastAsia="Arial" w:hAnsi="Arial" w:cs="Arial"/>
          <w:color w:val="000000"/>
          <w:lang w:eastAsia="en-GB"/>
        </w:rPr>
      </w:pPr>
    </w:p>
    <w:p w14:paraId="274FBB0B" w14:textId="77777777" w:rsidR="00375732" w:rsidRPr="00DD7E53" w:rsidRDefault="00375732" w:rsidP="00DD7E53">
      <w:pPr>
        <w:keepNext/>
        <w:keepLines/>
        <w:spacing w:after="0" w:line="240" w:lineRule="auto"/>
        <w:ind w:left="-5" w:hanging="10"/>
        <w:jc w:val="both"/>
        <w:outlineLvl w:val="0"/>
        <w:rPr>
          <w:rFonts w:ascii="Arial" w:eastAsia="Arial" w:hAnsi="Arial" w:cs="Arial"/>
          <w:b/>
          <w:color w:val="2E74B5"/>
          <w:lang w:eastAsia="en-GB"/>
        </w:rPr>
      </w:pPr>
      <w:r w:rsidRPr="00DD7E53">
        <w:rPr>
          <w:rFonts w:ascii="Arial" w:eastAsia="Arial" w:hAnsi="Arial" w:cs="Arial"/>
          <w:b/>
          <w:color w:val="2E74B5"/>
          <w:lang w:eastAsia="en-GB"/>
        </w:rPr>
        <w:t xml:space="preserve">Your rights </w:t>
      </w:r>
    </w:p>
    <w:p w14:paraId="38C76C23" w14:textId="77777777" w:rsidR="00375732" w:rsidRPr="00DD7E53" w:rsidRDefault="00375732" w:rsidP="00DD7E53">
      <w:pPr>
        <w:spacing w:after="0" w:line="240" w:lineRule="auto"/>
        <w:jc w:val="both"/>
        <w:rPr>
          <w:rFonts w:ascii="Arial" w:eastAsia="Arial" w:hAnsi="Arial" w:cs="Arial"/>
          <w:color w:val="000000"/>
          <w:lang w:eastAsia="en-GB"/>
        </w:rPr>
      </w:pPr>
      <w:r w:rsidRPr="00DD7E53">
        <w:rPr>
          <w:rFonts w:ascii="Arial" w:eastAsia="Arial" w:hAnsi="Arial" w:cs="Arial"/>
          <w:color w:val="000000"/>
          <w:lang w:eastAsia="en-GB"/>
        </w:rPr>
        <w:t xml:space="preserve"> </w:t>
      </w:r>
    </w:p>
    <w:p w14:paraId="558C5E12" w14:textId="77777777" w:rsidR="00375732" w:rsidRPr="00DD7E53" w:rsidRDefault="00375732" w:rsidP="00DD7E53">
      <w:pPr>
        <w:spacing w:after="0" w:line="240" w:lineRule="auto"/>
        <w:ind w:left="10" w:hanging="10"/>
        <w:jc w:val="both"/>
        <w:rPr>
          <w:rFonts w:ascii="Arial" w:eastAsia="Arial" w:hAnsi="Arial" w:cs="Arial"/>
          <w:color w:val="000000"/>
          <w:lang w:eastAsia="en-GB"/>
        </w:rPr>
      </w:pPr>
      <w:r w:rsidRPr="00DD7E53">
        <w:rPr>
          <w:rFonts w:ascii="Arial" w:eastAsia="Arial" w:hAnsi="Arial" w:cs="Arial"/>
          <w:color w:val="000000"/>
          <w:lang w:eastAsia="en-GB"/>
        </w:rPr>
        <w:t xml:space="preserve">Information about exercising your rights can be found on the council’s website </w:t>
      </w:r>
      <w:hyperlink r:id="rId12" w:history="1">
        <w:r w:rsidRPr="00DD7E53">
          <w:rPr>
            <w:rStyle w:val="Hyperlink"/>
            <w:rFonts w:ascii="Arial" w:hAnsi="Arial" w:cs="Arial"/>
            <w:color w:val="0000FF"/>
          </w:rPr>
          <w:t>Exercising Your Individual Rights</w:t>
        </w:r>
      </w:hyperlink>
      <w:r w:rsidRPr="00DD7E53">
        <w:rPr>
          <w:rFonts w:ascii="Arial" w:hAnsi="Arial" w:cs="Arial"/>
        </w:rPr>
        <w:t>.</w:t>
      </w:r>
      <w:hyperlink r:id="rId13">
        <w:r w:rsidRPr="00DD7E53">
          <w:rPr>
            <w:rFonts w:ascii="Arial" w:eastAsia="Arial" w:hAnsi="Arial" w:cs="Arial"/>
            <w:color w:val="000000"/>
            <w:lang w:eastAsia="en-GB"/>
          </w:rPr>
          <w:t xml:space="preserve"> </w:t>
        </w:r>
      </w:hyperlink>
    </w:p>
    <w:p w14:paraId="0501ACD6" w14:textId="77777777" w:rsidR="00375732" w:rsidRPr="00DD7E53" w:rsidRDefault="00375732" w:rsidP="00DD7E53">
      <w:pPr>
        <w:tabs>
          <w:tab w:val="left" w:pos="679"/>
        </w:tabs>
        <w:spacing w:after="0" w:line="240" w:lineRule="auto"/>
        <w:jc w:val="both"/>
        <w:rPr>
          <w:rFonts w:ascii="Arial" w:eastAsia="Arial" w:hAnsi="Arial" w:cs="Arial"/>
          <w:b/>
          <w:color w:val="2E74B5"/>
          <w:lang w:eastAsia="en-GB"/>
        </w:rPr>
      </w:pPr>
      <w:r w:rsidRPr="00DD7E53">
        <w:rPr>
          <w:rFonts w:ascii="Arial" w:eastAsia="Arial" w:hAnsi="Arial" w:cs="Arial"/>
          <w:b/>
          <w:color w:val="2E74B5"/>
          <w:lang w:eastAsia="en-GB"/>
        </w:rPr>
        <w:t xml:space="preserve"> </w:t>
      </w:r>
    </w:p>
    <w:p w14:paraId="2C504E7B" w14:textId="77777777" w:rsidR="00375732" w:rsidRPr="00DD7E53" w:rsidRDefault="00375732" w:rsidP="00DD7E53">
      <w:pPr>
        <w:tabs>
          <w:tab w:val="left" w:pos="679"/>
        </w:tabs>
        <w:spacing w:after="0" w:line="240" w:lineRule="auto"/>
        <w:jc w:val="both"/>
        <w:rPr>
          <w:rFonts w:ascii="Arial" w:eastAsia="Arial" w:hAnsi="Arial" w:cs="Arial"/>
          <w:color w:val="000000"/>
          <w:lang w:eastAsia="en-GB"/>
        </w:rPr>
      </w:pPr>
    </w:p>
    <w:p w14:paraId="1FDF9C21" w14:textId="77777777" w:rsidR="00375732" w:rsidRPr="00DD7E53" w:rsidRDefault="00375732" w:rsidP="00DD7E53">
      <w:pPr>
        <w:keepNext/>
        <w:keepLines/>
        <w:spacing w:after="0" w:line="240" w:lineRule="auto"/>
        <w:ind w:left="-5" w:hanging="10"/>
        <w:jc w:val="both"/>
        <w:outlineLvl w:val="0"/>
        <w:rPr>
          <w:rFonts w:ascii="Arial" w:eastAsia="Arial" w:hAnsi="Arial" w:cs="Arial"/>
          <w:b/>
          <w:color w:val="2E74B5"/>
          <w:lang w:eastAsia="en-GB"/>
        </w:rPr>
      </w:pPr>
      <w:r w:rsidRPr="00DD7E53">
        <w:rPr>
          <w:rFonts w:ascii="Arial" w:eastAsia="Arial" w:hAnsi="Arial" w:cs="Arial"/>
          <w:b/>
          <w:color w:val="2E74B5"/>
          <w:lang w:eastAsia="en-GB"/>
        </w:rPr>
        <w:t xml:space="preserve">Security  </w:t>
      </w:r>
    </w:p>
    <w:p w14:paraId="6075507D" w14:textId="77777777" w:rsidR="00375732" w:rsidRPr="00DD7E53" w:rsidRDefault="00375732" w:rsidP="00DD7E53">
      <w:pPr>
        <w:spacing w:after="0" w:line="240" w:lineRule="auto"/>
        <w:jc w:val="both"/>
        <w:rPr>
          <w:rFonts w:ascii="Arial" w:eastAsia="Arial" w:hAnsi="Arial" w:cs="Arial"/>
          <w:color w:val="000000"/>
          <w:lang w:eastAsia="en-GB"/>
        </w:rPr>
      </w:pPr>
      <w:r w:rsidRPr="00DD7E53">
        <w:rPr>
          <w:rFonts w:ascii="Arial" w:eastAsia="Arial" w:hAnsi="Arial" w:cs="Arial"/>
          <w:color w:val="000000"/>
          <w:lang w:eastAsia="en-GB"/>
        </w:rPr>
        <w:t xml:space="preserve"> </w:t>
      </w:r>
    </w:p>
    <w:p w14:paraId="0F9DB596" w14:textId="1EB7928D" w:rsidR="00375732" w:rsidRPr="00DD7E53" w:rsidRDefault="00375732" w:rsidP="00DD7E53">
      <w:pPr>
        <w:spacing w:after="0" w:line="240" w:lineRule="auto"/>
        <w:ind w:left="10" w:hanging="10"/>
        <w:jc w:val="both"/>
        <w:rPr>
          <w:rFonts w:ascii="Arial" w:eastAsia="Arial" w:hAnsi="Arial" w:cs="Arial"/>
          <w:color w:val="000000"/>
          <w:lang w:eastAsia="en-GB"/>
        </w:rPr>
      </w:pPr>
      <w:r w:rsidRPr="00DD7E53">
        <w:rPr>
          <w:rFonts w:ascii="Arial" w:eastAsia="Arial" w:hAnsi="Arial" w:cs="Arial"/>
          <w:color w:val="000000"/>
          <w:lang w:eastAsia="en-GB"/>
        </w:rPr>
        <w:t xml:space="preserve">We use appropriate technical, organisational and administrative security measures to protect any information we hold in our records from loss, misuse, and unauthorised access, disclosure, alteration and destruction. </w:t>
      </w:r>
      <w:r w:rsidR="00D34D42">
        <w:rPr>
          <w:rFonts w:ascii="Arial" w:eastAsia="Arial" w:hAnsi="Arial" w:cs="Arial"/>
          <w:color w:val="000000"/>
          <w:lang w:eastAsia="en-GB"/>
        </w:rPr>
        <w:t xml:space="preserve"> </w:t>
      </w:r>
      <w:r w:rsidRPr="00DD7E53">
        <w:rPr>
          <w:rFonts w:ascii="Arial" w:eastAsia="Arial" w:hAnsi="Arial" w:cs="Arial"/>
          <w:color w:val="000000"/>
          <w:lang w:eastAsia="en-GB"/>
        </w:rPr>
        <w:t xml:space="preserve">We have written procedures and </w:t>
      </w:r>
      <w:r w:rsidR="003369EB" w:rsidRPr="00DD7E53">
        <w:rPr>
          <w:rFonts w:ascii="Arial" w:eastAsia="Arial" w:hAnsi="Arial" w:cs="Arial"/>
          <w:color w:val="000000"/>
          <w:lang w:eastAsia="en-GB"/>
        </w:rPr>
        <w:t>policies, which</w:t>
      </w:r>
      <w:r w:rsidRPr="00DD7E53">
        <w:rPr>
          <w:rFonts w:ascii="Arial" w:eastAsia="Arial" w:hAnsi="Arial" w:cs="Arial"/>
          <w:color w:val="000000"/>
          <w:lang w:eastAsia="en-GB"/>
        </w:rPr>
        <w:t xml:space="preserve"> are regularly audited, and the audits are reviewed at senior level. </w:t>
      </w:r>
    </w:p>
    <w:p w14:paraId="304BFDBB" w14:textId="77777777" w:rsidR="00375732" w:rsidRPr="00DD7E53" w:rsidRDefault="00375732" w:rsidP="00DD7E53">
      <w:pPr>
        <w:spacing w:after="0" w:line="240" w:lineRule="auto"/>
        <w:jc w:val="both"/>
        <w:rPr>
          <w:rFonts w:ascii="Arial" w:hAnsi="Arial" w:cs="Arial"/>
        </w:rPr>
      </w:pPr>
    </w:p>
    <w:p w14:paraId="6E51B849" w14:textId="77777777" w:rsidR="00375732" w:rsidRPr="00DD7E53" w:rsidRDefault="00375732" w:rsidP="00DD7E53">
      <w:pPr>
        <w:spacing w:after="0" w:line="240" w:lineRule="auto"/>
        <w:jc w:val="both"/>
        <w:rPr>
          <w:rFonts w:ascii="Arial" w:hAnsi="Arial" w:cs="Arial"/>
          <w:b/>
          <w:color w:val="2E74B5"/>
        </w:rPr>
      </w:pPr>
    </w:p>
    <w:p w14:paraId="5017C20D" w14:textId="77777777" w:rsidR="00375732" w:rsidRPr="00DD7E53" w:rsidRDefault="00375732" w:rsidP="00DD7E53">
      <w:pPr>
        <w:keepNext/>
        <w:keepLines/>
        <w:spacing w:after="0" w:line="240" w:lineRule="auto"/>
        <w:ind w:left="-5" w:hanging="10"/>
        <w:jc w:val="both"/>
        <w:outlineLvl w:val="0"/>
        <w:rPr>
          <w:rFonts w:ascii="Arial" w:eastAsia="Arial" w:hAnsi="Arial" w:cs="Arial"/>
          <w:b/>
          <w:color w:val="2E74B5"/>
          <w:lang w:eastAsia="en-GB"/>
        </w:rPr>
      </w:pPr>
      <w:r w:rsidRPr="00DD7E53">
        <w:rPr>
          <w:rFonts w:ascii="Arial" w:eastAsia="Arial" w:hAnsi="Arial" w:cs="Arial"/>
          <w:b/>
          <w:color w:val="2E74B5"/>
          <w:lang w:eastAsia="en-GB"/>
        </w:rPr>
        <w:t xml:space="preserve">Data Protection Officer </w:t>
      </w:r>
    </w:p>
    <w:p w14:paraId="3A7C5E8A" w14:textId="77777777" w:rsidR="00375732" w:rsidRPr="00DD7E53" w:rsidRDefault="00375732" w:rsidP="00DD7E53">
      <w:pPr>
        <w:spacing w:after="0" w:line="240" w:lineRule="auto"/>
        <w:jc w:val="both"/>
        <w:rPr>
          <w:rFonts w:ascii="Arial" w:eastAsia="Arial" w:hAnsi="Arial" w:cs="Arial"/>
          <w:color w:val="000000"/>
          <w:lang w:eastAsia="en-GB"/>
        </w:rPr>
      </w:pPr>
    </w:p>
    <w:p w14:paraId="5043AA99" w14:textId="77777777" w:rsidR="00375732" w:rsidRPr="00DD7E53" w:rsidRDefault="00375732" w:rsidP="00DD7E53">
      <w:pPr>
        <w:spacing w:after="0" w:line="240" w:lineRule="auto"/>
        <w:ind w:left="10" w:hanging="10"/>
        <w:jc w:val="both"/>
        <w:rPr>
          <w:rFonts w:ascii="Arial" w:eastAsia="Arial" w:hAnsi="Arial" w:cs="Arial"/>
          <w:color w:val="000000"/>
          <w:lang w:eastAsia="en-GB"/>
        </w:rPr>
      </w:pPr>
      <w:r w:rsidRPr="00DD7E53">
        <w:rPr>
          <w:rFonts w:ascii="Arial" w:eastAsia="Arial" w:hAnsi="Arial" w:cs="Arial"/>
          <w:color w:val="000000"/>
          <w:lang w:eastAsia="en-GB"/>
        </w:rPr>
        <w:t xml:space="preserve">If you have any questions or concerns about how we use your personal information, please contact the Data Protection Officer at </w:t>
      </w:r>
      <w:hyperlink r:id="rId14" w:history="1">
        <w:r w:rsidR="00BB6116" w:rsidRPr="00DD7E53">
          <w:rPr>
            <w:rStyle w:val="Hyperlink"/>
            <w:rFonts w:ascii="Arial" w:eastAsia="Arial" w:hAnsi="Arial" w:cs="Arial"/>
            <w:color w:val="0000FF"/>
            <w:lang w:eastAsia="en-GB"/>
          </w:rPr>
          <w:t>information.governance@tameside.gov.uk</w:t>
        </w:r>
      </w:hyperlink>
      <w:r w:rsidRPr="00DD7E53">
        <w:rPr>
          <w:rFonts w:ascii="Arial" w:eastAsia="Arial" w:hAnsi="Arial" w:cs="Arial"/>
          <w:color w:val="000000"/>
          <w:lang w:eastAsia="en-GB"/>
        </w:rPr>
        <w:t xml:space="preserve"> or by calling 0161 342 8355.</w:t>
      </w:r>
      <w:r w:rsidRPr="00DD7E53">
        <w:rPr>
          <w:rFonts w:ascii="Arial" w:eastAsia="Arial" w:hAnsi="Arial" w:cs="Arial"/>
          <w:b/>
          <w:color w:val="2E74B5"/>
          <w:lang w:eastAsia="en-GB"/>
        </w:rPr>
        <w:t xml:space="preserve"> </w:t>
      </w:r>
    </w:p>
    <w:p w14:paraId="4EF4A0F3" w14:textId="77777777" w:rsidR="00375732" w:rsidRPr="00DD7E53" w:rsidRDefault="00375732" w:rsidP="00DD7E53">
      <w:pPr>
        <w:spacing w:after="0" w:line="240" w:lineRule="auto"/>
        <w:jc w:val="both"/>
        <w:rPr>
          <w:rFonts w:ascii="Arial" w:hAnsi="Arial" w:cs="Arial"/>
          <w:b/>
          <w:color w:val="2E74B5"/>
        </w:rPr>
      </w:pPr>
    </w:p>
    <w:p w14:paraId="19CF5D4D" w14:textId="77777777" w:rsidR="00375732" w:rsidRDefault="00375732" w:rsidP="00DD7E53">
      <w:pPr>
        <w:spacing w:after="0" w:line="240" w:lineRule="auto"/>
        <w:jc w:val="both"/>
        <w:rPr>
          <w:rFonts w:ascii="Arial" w:hAnsi="Arial" w:cs="Arial"/>
          <w:b/>
          <w:color w:val="2E74B5"/>
        </w:rPr>
      </w:pPr>
    </w:p>
    <w:p w14:paraId="433B1057" w14:textId="77777777" w:rsidR="00375732" w:rsidRPr="00DD7E53" w:rsidRDefault="00375732" w:rsidP="00DD7E53">
      <w:pPr>
        <w:spacing w:after="0" w:line="240" w:lineRule="auto"/>
        <w:jc w:val="both"/>
        <w:rPr>
          <w:rFonts w:ascii="Arial" w:hAnsi="Arial" w:cs="Arial"/>
          <w:color w:val="2E74B5"/>
        </w:rPr>
      </w:pPr>
      <w:r w:rsidRPr="00DD7E53">
        <w:rPr>
          <w:rFonts w:ascii="Arial" w:hAnsi="Arial" w:cs="Arial"/>
          <w:b/>
          <w:color w:val="2E74B5"/>
        </w:rPr>
        <w:t>Automated Decisions</w:t>
      </w:r>
    </w:p>
    <w:p w14:paraId="4BEEAA61" w14:textId="77777777" w:rsidR="00375732" w:rsidRPr="00DD7E53" w:rsidRDefault="00375732" w:rsidP="00DD7E53">
      <w:pPr>
        <w:spacing w:after="0" w:line="240" w:lineRule="auto"/>
        <w:jc w:val="both"/>
        <w:rPr>
          <w:rFonts w:ascii="Arial" w:hAnsi="Arial" w:cs="Arial"/>
        </w:rPr>
      </w:pPr>
    </w:p>
    <w:p w14:paraId="1E0B1DBD" w14:textId="77777777" w:rsidR="00375732" w:rsidRPr="00DD7E53" w:rsidRDefault="00375732" w:rsidP="00DD7E53">
      <w:pPr>
        <w:spacing w:after="0" w:line="240" w:lineRule="auto"/>
        <w:jc w:val="both"/>
        <w:rPr>
          <w:rFonts w:ascii="Arial" w:hAnsi="Arial" w:cs="Arial"/>
        </w:rPr>
      </w:pPr>
      <w:r w:rsidRPr="00DD7E53">
        <w:rPr>
          <w:rFonts w:ascii="Arial" w:hAnsi="Arial" w:cs="Arial"/>
        </w:rPr>
        <w:t xml:space="preserve">For this </w:t>
      </w:r>
      <w:r w:rsidR="003369EB" w:rsidRPr="00DD7E53">
        <w:rPr>
          <w:rFonts w:ascii="Arial" w:hAnsi="Arial" w:cs="Arial"/>
        </w:rPr>
        <w:t>service,</w:t>
      </w:r>
      <w:r w:rsidRPr="00DD7E53">
        <w:rPr>
          <w:rFonts w:ascii="Arial" w:hAnsi="Arial" w:cs="Arial"/>
        </w:rPr>
        <w:t xml:space="preserve"> all the decisions we make about you involve human intervention.</w:t>
      </w:r>
    </w:p>
    <w:p w14:paraId="2B808E9D" w14:textId="77777777" w:rsidR="00375732" w:rsidRPr="00DD7E53" w:rsidRDefault="00375732" w:rsidP="00DD7E53">
      <w:pPr>
        <w:spacing w:after="0" w:line="240" w:lineRule="auto"/>
        <w:jc w:val="both"/>
        <w:rPr>
          <w:rFonts w:ascii="Arial" w:hAnsi="Arial" w:cs="Arial"/>
          <w:b/>
          <w:u w:val="single"/>
        </w:rPr>
      </w:pPr>
    </w:p>
    <w:p w14:paraId="7DEBE44A" w14:textId="77777777" w:rsidR="00375732" w:rsidRPr="00DD7E53" w:rsidRDefault="00375732" w:rsidP="00DD7E53">
      <w:pPr>
        <w:spacing w:after="0" w:line="240" w:lineRule="auto"/>
        <w:jc w:val="both"/>
        <w:rPr>
          <w:rFonts w:ascii="Arial" w:hAnsi="Arial" w:cs="Arial"/>
          <w:b/>
          <w:u w:val="single"/>
        </w:rPr>
      </w:pPr>
    </w:p>
    <w:p w14:paraId="5DA1E11E" w14:textId="77777777" w:rsidR="00375732" w:rsidRPr="00DD7E53" w:rsidRDefault="00375732" w:rsidP="00DD7E53">
      <w:pPr>
        <w:spacing w:after="0" w:line="240" w:lineRule="auto"/>
        <w:jc w:val="both"/>
        <w:rPr>
          <w:rFonts w:ascii="Arial" w:hAnsi="Arial" w:cs="Arial"/>
          <w:b/>
          <w:color w:val="2E74B5"/>
        </w:rPr>
      </w:pPr>
      <w:r w:rsidRPr="00DD7E53">
        <w:rPr>
          <w:rFonts w:ascii="Arial" w:hAnsi="Arial" w:cs="Arial"/>
          <w:b/>
          <w:color w:val="2E74B5"/>
        </w:rPr>
        <w:t>Updates to Privacy Notice</w:t>
      </w:r>
    </w:p>
    <w:p w14:paraId="26462E04" w14:textId="77777777" w:rsidR="00375732" w:rsidRPr="00DD7E53" w:rsidRDefault="00375732" w:rsidP="00DD7E53">
      <w:pPr>
        <w:spacing w:after="0" w:line="240" w:lineRule="auto"/>
        <w:jc w:val="both"/>
        <w:rPr>
          <w:rFonts w:ascii="Arial" w:hAnsi="Arial" w:cs="Arial"/>
          <w:b/>
          <w:color w:val="2E74B5" w:themeColor="accent1" w:themeShade="BF"/>
        </w:rPr>
      </w:pPr>
    </w:p>
    <w:p w14:paraId="6D601B6E" w14:textId="77777777" w:rsidR="00375732" w:rsidRPr="00DD7E53" w:rsidRDefault="00375732" w:rsidP="00DD7E53">
      <w:pPr>
        <w:spacing w:after="0" w:line="240" w:lineRule="auto"/>
        <w:ind w:left="10" w:hanging="10"/>
        <w:jc w:val="both"/>
        <w:rPr>
          <w:rFonts w:ascii="Arial" w:eastAsia="Arial" w:hAnsi="Arial" w:cs="Arial"/>
          <w:color w:val="000000"/>
          <w:lang w:eastAsia="en-GB"/>
        </w:rPr>
      </w:pPr>
      <w:r w:rsidRPr="00DD7E53">
        <w:rPr>
          <w:rFonts w:ascii="Arial" w:eastAsia="Arial" w:hAnsi="Arial" w:cs="Arial"/>
          <w:color w:val="000000"/>
          <w:lang w:eastAsia="en-GB"/>
        </w:rPr>
        <w:t xml:space="preserve">We may update or revise this Privacy Notice at any time so please refer to the version published on our website for the most up to date details on our </w:t>
      </w:r>
      <w:hyperlink r:id="rId15">
        <w:r w:rsidRPr="00DD7E53">
          <w:rPr>
            <w:rFonts w:ascii="Arial" w:eastAsia="Arial" w:hAnsi="Arial" w:cs="Arial"/>
            <w:color w:val="0000FF"/>
            <w:u w:val="single" w:color="0563C1"/>
            <w:lang w:eastAsia="en-GB"/>
          </w:rPr>
          <w:t>Data Protection page</w:t>
        </w:r>
      </w:hyperlink>
      <w:hyperlink r:id="rId16">
        <w:r w:rsidRPr="00DD7E53">
          <w:rPr>
            <w:rFonts w:ascii="Arial" w:eastAsia="Arial" w:hAnsi="Arial" w:cs="Arial"/>
            <w:color w:val="000000"/>
            <w:lang w:eastAsia="en-GB"/>
          </w:rPr>
          <w:t>.</w:t>
        </w:r>
      </w:hyperlink>
      <w:r w:rsidRPr="00DD7E53">
        <w:rPr>
          <w:rFonts w:ascii="Arial" w:eastAsia="Arial" w:hAnsi="Arial" w:cs="Arial"/>
          <w:color w:val="000000"/>
          <w:lang w:eastAsia="en-GB"/>
        </w:rPr>
        <w:t xml:space="preserve"> </w:t>
      </w:r>
    </w:p>
    <w:sectPr w:rsidR="00375732" w:rsidRPr="00DD7E53" w:rsidSect="0030411B">
      <w:footerReference w:type="default" r:id="rId17"/>
      <w:headerReference w:type="first" r:id="rId18"/>
      <w:pgSz w:w="11906" w:h="16838"/>
      <w:pgMar w:top="851" w:right="1128" w:bottom="117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B3B01" w14:textId="77777777" w:rsidR="005D698E" w:rsidRDefault="005D698E" w:rsidP="00557FAF">
      <w:pPr>
        <w:spacing w:after="0" w:line="240" w:lineRule="auto"/>
      </w:pPr>
      <w:r>
        <w:separator/>
      </w:r>
    </w:p>
  </w:endnote>
  <w:endnote w:type="continuationSeparator" w:id="0">
    <w:p w14:paraId="40FAEA55" w14:textId="77777777" w:rsidR="005D698E" w:rsidRDefault="005D698E" w:rsidP="00557FAF">
      <w:pPr>
        <w:spacing w:after="0" w:line="240" w:lineRule="auto"/>
      </w:pPr>
      <w:r>
        <w:continuationSeparator/>
      </w:r>
    </w:p>
  </w:endnote>
  <w:endnote w:type="continuationNotice" w:id="1">
    <w:p w14:paraId="1AC90D84" w14:textId="77777777" w:rsidR="005D698E" w:rsidRDefault="005D69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4C47" w14:textId="77777777" w:rsidR="00EB0589" w:rsidRDefault="00EB0589">
    <w:pPr>
      <w:pStyle w:val="Footer"/>
      <w:pBdr>
        <w:bottom w:val="single" w:sz="6" w:space="1" w:color="auto"/>
      </w:pBdr>
    </w:pPr>
  </w:p>
  <w:p w14:paraId="24FEEEC6" w14:textId="205B11E3" w:rsidR="00EB0589" w:rsidRDefault="00EB0589">
    <w:pPr>
      <w:pStyle w:val="Footer"/>
    </w:pPr>
    <w:r>
      <w:t xml:space="preserve">Effective Date: </w:t>
    </w:r>
    <w:r w:rsidR="00D27A70">
      <w:t>December</w:t>
    </w:r>
    <w:r w:rsidR="008040D0">
      <w:t xml:space="preserve"> 2024</w:t>
    </w:r>
    <w:r>
      <w:ptab w:relativeTo="margin" w:alignment="center" w:leader="none"/>
    </w:r>
    <w:r>
      <w:ptab w:relativeTo="margin" w:alignment="right" w:leader="none"/>
    </w:r>
    <w:r>
      <w:t xml:space="preserve">Version: </w:t>
    </w:r>
    <w:r w:rsidR="008040D0">
      <w:t>2</w:t>
    </w:r>
    <w:r w:rsidR="00D34D42">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383D7" w14:textId="77777777" w:rsidR="005D698E" w:rsidRDefault="005D698E" w:rsidP="00557FAF">
      <w:pPr>
        <w:spacing w:after="0" w:line="240" w:lineRule="auto"/>
      </w:pPr>
      <w:r>
        <w:separator/>
      </w:r>
    </w:p>
  </w:footnote>
  <w:footnote w:type="continuationSeparator" w:id="0">
    <w:p w14:paraId="35C6C471" w14:textId="77777777" w:rsidR="005D698E" w:rsidRDefault="005D698E" w:rsidP="00557FAF">
      <w:pPr>
        <w:spacing w:after="0" w:line="240" w:lineRule="auto"/>
      </w:pPr>
      <w:r>
        <w:continuationSeparator/>
      </w:r>
    </w:p>
  </w:footnote>
  <w:footnote w:type="continuationNotice" w:id="1">
    <w:p w14:paraId="129FFD95" w14:textId="77777777" w:rsidR="005D698E" w:rsidRDefault="005D69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8142" w14:textId="3DEA1C5B" w:rsidR="0030411B" w:rsidRDefault="0030411B" w:rsidP="0030411B">
    <w:pPr>
      <w:pStyle w:val="Header"/>
      <w:tabs>
        <w:tab w:val="clear" w:pos="9026"/>
        <w:tab w:val="right" w:pos="9498"/>
      </w:tabs>
    </w:pPr>
    <w:r w:rsidRPr="00056263">
      <w:rPr>
        <w:noProof/>
      </w:rPr>
      <w:drawing>
        <wp:inline distT="0" distB="0" distL="0" distR="0" wp14:anchorId="7698086C" wp14:editId="418818C9">
          <wp:extent cx="2010410" cy="476860"/>
          <wp:effectExtent l="0" t="0" r="0" b="0"/>
          <wp:docPr id="972101550" name="Picture 97210155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398025" name="Picture 1" descr="A close-up of a logo&#10;&#10;Description automatically generated"/>
                  <pic:cNvPicPr/>
                </pic:nvPicPr>
                <pic:blipFill>
                  <a:blip r:embed="rId1"/>
                  <a:stretch>
                    <a:fillRect/>
                  </a:stretch>
                </pic:blipFill>
                <pic:spPr>
                  <a:xfrm>
                    <a:off x="0" y="0"/>
                    <a:ext cx="2113411" cy="501291"/>
                  </a:xfrm>
                  <a:prstGeom prst="rect">
                    <a:avLst/>
                  </a:prstGeom>
                </pic:spPr>
              </pic:pic>
            </a:graphicData>
          </a:graphic>
        </wp:inline>
      </w:drawing>
    </w:r>
    <w:r>
      <w:rPr>
        <w:noProof/>
      </w:rPr>
      <w:t xml:space="preserve">                          </w:t>
    </w:r>
    <w:r w:rsidR="007D126D">
      <w:rPr>
        <w:noProof/>
      </w:rPr>
      <w:drawing>
        <wp:inline distT="0" distB="0" distL="0" distR="0" wp14:anchorId="6B187FDE" wp14:editId="71D2B679">
          <wp:extent cx="2487295" cy="506095"/>
          <wp:effectExtent l="0" t="0" r="8255" b="8255"/>
          <wp:docPr id="1819055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7295" cy="5060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77D3"/>
    <w:multiLevelType w:val="hybridMultilevel"/>
    <w:tmpl w:val="C28AB410"/>
    <w:lvl w:ilvl="0" w:tplc="48AC7282">
      <w:numFmt w:val="bullet"/>
      <w:lvlText w:val="•"/>
      <w:lvlJc w:val="left"/>
      <w:pPr>
        <w:ind w:left="720" w:hanging="360"/>
      </w:pPr>
      <w:rPr>
        <w:rFonts w:ascii="Calibri" w:eastAsiaTheme="minorHAnsi" w:hAnsi="Calibri" w:cs="Calibri"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80F97"/>
    <w:multiLevelType w:val="hybridMultilevel"/>
    <w:tmpl w:val="A4781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55313"/>
    <w:multiLevelType w:val="hybridMultilevel"/>
    <w:tmpl w:val="9A042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40427"/>
    <w:multiLevelType w:val="hybridMultilevel"/>
    <w:tmpl w:val="E1BE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A20863"/>
    <w:multiLevelType w:val="multilevel"/>
    <w:tmpl w:val="E3C4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381EC6"/>
    <w:multiLevelType w:val="hybridMultilevel"/>
    <w:tmpl w:val="4AC61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6760D6"/>
    <w:multiLevelType w:val="hybridMultilevel"/>
    <w:tmpl w:val="61905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93707"/>
    <w:multiLevelType w:val="hybridMultilevel"/>
    <w:tmpl w:val="A2447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CE5257"/>
    <w:multiLevelType w:val="hybridMultilevel"/>
    <w:tmpl w:val="2A0A4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F042BA"/>
    <w:multiLevelType w:val="hybridMultilevel"/>
    <w:tmpl w:val="1CA2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4077C4"/>
    <w:multiLevelType w:val="hybridMultilevel"/>
    <w:tmpl w:val="E560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EB62D4"/>
    <w:multiLevelType w:val="hybridMultilevel"/>
    <w:tmpl w:val="A6FE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2C1E5C"/>
    <w:multiLevelType w:val="hybridMultilevel"/>
    <w:tmpl w:val="B55C1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9736828">
    <w:abstractNumId w:val="6"/>
  </w:num>
  <w:num w:numId="2" w16cid:durableId="357200268">
    <w:abstractNumId w:val="7"/>
  </w:num>
  <w:num w:numId="3" w16cid:durableId="794447198">
    <w:abstractNumId w:val="5"/>
  </w:num>
  <w:num w:numId="4" w16cid:durableId="482553279">
    <w:abstractNumId w:val="4"/>
  </w:num>
  <w:num w:numId="5" w16cid:durableId="721104192">
    <w:abstractNumId w:val="10"/>
  </w:num>
  <w:num w:numId="6" w16cid:durableId="224099433">
    <w:abstractNumId w:val="0"/>
  </w:num>
  <w:num w:numId="7" w16cid:durableId="327440359">
    <w:abstractNumId w:val="8"/>
  </w:num>
  <w:num w:numId="8" w16cid:durableId="1520967248">
    <w:abstractNumId w:val="2"/>
  </w:num>
  <w:num w:numId="9" w16cid:durableId="1529444986">
    <w:abstractNumId w:val="11"/>
  </w:num>
  <w:num w:numId="10" w16cid:durableId="1947224187">
    <w:abstractNumId w:val="1"/>
  </w:num>
  <w:num w:numId="11" w16cid:durableId="2047245893">
    <w:abstractNumId w:val="12"/>
  </w:num>
  <w:num w:numId="12" w16cid:durableId="1094088633">
    <w:abstractNumId w:val="3"/>
  </w:num>
  <w:num w:numId="13" w16cid:durableId="18650477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3DC"/>
    <w:rsid w:val="00007C70"/>
    <w:rsid w:val="00044B08"/>
    <w:rsid w:val="000468DB"/>
    <w:rsid w:val="00047CD3"/>
    <w:rsid w:val="0005430B"/>
    <w:rsid w:val="00063B5A"/>
    <w:rsid w:val="00085E34"/>
    <w:rsid w:val="000B01F9"/>
    <w:rsid w:val="000C742F"/>
    <w:rsid w:val="000D7FF3"/>
    <w:rsid w:val="000E32FB"/>
    <w:rsid w:val="000E3FC1"/>
    <w:rsid w:val="00106420"/>
    <w:rsid w:val="0010700A"/>
    <w:rsid w:val="001132EF"/>
    <w:rsid w:val="00130554"/>
    <w:rsid w:val="001735A5"/>
    <w:rsid w:val="001836EA"/>
    <w:rsid w:val="001E5580"/>
    <w:rsid w:val="00236678"/>
    <w:rsid w:val="00237A97"/>
    <w:rsid w:val="00242081"/>
    <w:rsid w:val="00244320"/>
    <w:rsid w:val="00265B7E"/>
    <w:rsid w:val="002C0C3C"/>
    <w:rsid w:val="002D2BE8"/>
    <w:rsid w:val="002F550A"/>
    <w:rsid w:val="0030411B"/>
    <w:rsid w:val="003220B1"/>
    <w:rsid w:val="00323B03"/>
    <w:rsid w:val="003369EB"/>
    <w:rsid w:val="00352D96"/>
    <w:rsid w:val="003635C6"/>
    <w:rsid w:val="00375732"/>
    <w:rsid w:val="003D2F9B"/>
    <w:rsid w:val="003F7FBB"/>
    <w:rsid w:val="00426E37"/>
    <w:rsid w:val="0048287B"/>
    <w:rsid w:val="00482A00"/>
    <w:rsid w:val="00482ED3"/>
    <w:rsid w:val="004A3F86"/>
    <w:rsid w:val="004B5A2C"/>
    <w:rsid w:val="004B725C"/>
    <w:rsid w:val="004D04A5"/>
    <w:rsid w:val="004D2235"/>
    <w:rsid w:val="004D40F6"/>
    <w:rsid w:val="004E4984"/>
    <w:rsid w:val="004F1518"/>
    <w:rsid w:val="005060EF"/>
    <w:rsid w:val="00557FAF"/>
    <w:rsid w:val="00572836"/>
    <w:rsid w:val="005841C7"/>
    <w:rsid w:val="005A2E92"/>
    <w:rsid w:val="005D698E"/>
    <w:rsid w:val="00613C0D"/>
    <w:rsid w:val="0061492D"/>
    <w:rsid w:val="006230AC"/>
    <w:rsid w:val="006240F4"/>
    <w:rsid w:val="00632973"/>
    <w:rsid w:val="006369A5"/>
    <w:rsid w:val="00657E48"/>
    <w:rsid w:val="00670C27"/>
    <w:rsid w:val="006E0AB3"/>
    <w:rsid w:val="006F79F5"/>
    <w:rsid w:val="007071AE"/>
    <w:rsid w:val="00707674"/>
    <w:rsid w:val="0072335E"/>
    <w:rsid w:val="00740FF1"/>
    <w:rsid w:val="0074761D"/>
    <w:rsid w:val="007560F8"/>
    <w:rsid w:val="00770683"/>
    <w:rsid w:val="00770CDD"/>
    <w:rsid w:val="00777B5E"/>
    <w:rsid w:val="00797D19"/>
    <w:rsid w:val="007A09AC"/>
    <w:rsid w:val="007D126D"/>
    <w:rsid w:val="007E4257"/>
    <w:rsid w:val="008028AF"/>
    <w:rsid w:val="008040D0"/>
    <w:rsid w:val="00826EE1"/>
    <w:rsid w:val="00843D32"/>
    <w:rsid w:val="00847CF5"/>
    <w:rsid w:val="008659CA"/>
    <w:rsid w:val="0089756E"/>
    <w:rsid w:val="008A26D1"/>
    <w:rsid w:val="008E0DD2"/>
    <w:rsid w:val="008F083C"/>
    <w:rsid w:val="008F7818"/>
    <w:rsid w:val="00904E4B"/>
    <w:rsid w:val="009328DF"/>
    <w:rsid w:val="00952E7A"/>
    <w:rsid w:val="009755B9"/>
    <w:rsid w:val="00981D7E"/>
    <w:rsid w:val="009B6D47"/>
    <w:rsid w:val="009F093C"/>
    <w:rsid w:val="009F751A"/>
    <w:rsid w:val="00A01E59"/>
    <w:rsid w:val="00A024DF"/>
    <w:rsid w:val="00A045C1"/>
    <w:rsid w:val="00A32E08"/>
    <w:rsid w:val="00A45E9D"/>
    <w:rsid w:val="00A74AFC"/>
    <w:rsid w:val="00A82ECE"/>
    <w:rsid w:val="00AA4F41"/>
    <w:rsid w:val="00AC032C"/>
    <w:rsid w:val="00AD37CB"/>
    <w:rsid w:val="00AD7026"/>
    <w:rsid w:val="00AE5529"/>
    <w:rsid w:val="00AE75FB"/>
    <w:rsid w:val="00AF2162"/>
    <w:rsid w:val="00B0749F"/>
    <w:rsid w:val="00B15708"/>
    <w:rsid w:val="00B172E7"/>
    <w:rsid w:val="00B239B7"/>
    <w:rsid w:val="00B34422"/>
    <w:rsid w:val="00B35B93"/>
    <w:rsid w:val="00B416C8"/>
    <w:rsid w:val="00B57BFE"/>
    <w:rsid w:val="00B64E3C"/>
    <w:rsid w:val="00BA0427"/>
    <w:rsid w:val="00BB6116"/>
    <w:rsid w:val="00BE7ABD"/>
    <w:rsid w:val="00BF1BF7"/>
    <w:rsid w:val="00C03D9C"/>
    <w:rsid w:val="00C0624E"/>
    <w:rsid w:val="00C14D09"/>
    <w:rsid w:val="00C257D9"/>
    <w:rsid w:val="00C5661C"/>
    <w:rsid w:val="00C86E4A"/>
    <w:rsid w:val="00C937B3"/>
    <w:rsid w:val="00CA1DA3"/>
    <w:rsid w:val="00CA30B2"/>
    <w:rsid w:val="00CB776C"/>
    <w:rsid w:val="00CD0800"/>
    <w:rsid w:val="00CD5254"/>
    <w:rsid w:val="00CE4FC4"/>
    <w:rsid w:val="00CF5508"/>
    <w:rsid w:val="00D27A70"/>
    <w:rsid w:val="00D34D42"/>
    <w:rsid w:val="00D377F2"/>
    <w:rsid w:val="00D37D5E"/>
    <w:rsid w:val="00D51518"/>
    <w:rsid w:val="00D979AB"/>
    <w:rsid w:val="00DB12F5"/>
    <w:rsid w:val="00DB751C"/>
    <w:rsid w:val="00DD7E53"/>
    <w:rsid w:val="00DE2842"/>
    <w:rsid w:val="00E373DC"/>
    <w:rsid w:val="00E51CE0"/>
    <w:rsid w:val="00E81D6E"/>
    <w:rsid w:val="00E95F2B"/>
    <w:rsid w:val="00E96634"/>
    <w:rsid w:val="00EB0589"/>
    <w:rsid w:val="00EB1E1C"/>
    <w:rsid w:val="00EC7C69"/>
    <w:rsid w:val="00EE7CD9"/>
    <w:rsid w:val="00F150E4"/>
    <w:rsid w:val="00F20183"/>
    <w:rsid w:val="00F3300B"/>
    <w:rsid w:val="00F715DA"/>
    <w:rsid w:val="00F7565F"/>
    <w:rsid w:val="00F901B2"/>
    <w:rsid w:val="00FA6532"/>
    <w:rsid w:val="00FA72F1"/>
    <w:rsid w:val="00FC138B"/>
    <w:rsid w:val="00FC1711"/>
    <w:rsid w:val="00FE25E6"/>
    <w:rsid w:val="00FE46AE"/>
    <w:rsid w:val="00FE52DF"/>
    <w:rsid w:val="0155F6D7"/>
    <w:rsid w:val="0286B308"/>
    <w:rsid w:val="0691F2D0"/>
    <w:rsid w:val="0AEFC64E"/>
    <w:rsid w:val="0C4E6CA7"/>
    <w:rsid w:val="11572B45"/>
    <w:rsid w:val="166B6633"/>
    <w:rsid w:val="186A69E4"/>
    <w:rsid w:val="19033E36"/>
    <w:rsid w:val="1AD12C37"/>
    <w:rsid w:val="21686294"/>
    <w:rsid w:val="2448F0AA"/>
    <w:rsid w:val="247E3023"/>
    <w:rsid w:val="2496D5C6"/>
    <w:rsid w:val="25CCE7ED"/>
    <w:rsid w:val="2B5838EF"/>
    <w:rsid w:val="2C9AF033"/>
    <w:rsid w:val="2E26DE49"/>
    <w:rsid w:val="31CE416F"/>
    <w:rsid w:val="35172406"/>
    <w:rsid w:val="3980DB42"/>
    <w:rsid w:val="3BAB1D59"/>
    <w:rsid w:val="3E136434"/>
    <w:rsid w:val="40AEF666"/>
    <w:rsid w:val="4813661A"/>
    <w:rsid w:val="498CC23A"/>
    <w:rsid w:val="4B04D21F"/>
    <w:rsid w:val="4BF61FB1"/>
    <w:rsid w:val="4C4DBB72"/>
    <w:rsid w:val="4C65E215"/>
    <w:rsid w:val="51C99AC9"/>
    <w:rsid w:val="583FB7CC"/>
    <w:rsid w:val="5B4C6F71"/>
    <w:rsid w:val="5CA31612"/>
    <w:rsid w:val="603237CA"/>
    <w:rsid w:val="60CFFB6A"/>
    <w:rsid w:val="64AB6467"/>
    <w:rsid w:val="6605B18B"/>
    <w:rsid w:val="66FB2F16"/>
    <w:rsid w:val="6B3EAD6F"/>
    <w:rsid w:val="71A0AAC1"/>
    <w:rsid w:val="7364ADE5"/>
    <w:rsid w:val="765357A9"/>
    <w:rsid w:val="7A6A444C"/>
    <w:rsid w:val="7C09ED39"/>
    <w:rsid w:val="7C3F2009"/>
    <w:rsid w:val="7DF9F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732E3"/>
  <w15:chartTrackingRefBased/>
  <w15:docId w15:val="{4A98C9CE-DE45-4F01-9B91-63BB8FA3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DD7E53"/>
    <w:pPr>
      <w:keepNext/>
      <w:keepLines/>
      <w:spacing w:after="0"/>
      <w:ind w:left="10" w:hanging="10"/>
      <w:outlineLvl w:val="0"/>
    </w:pPr>
    <w:rPr>
      <w:rFonts w:ascii="Arial" w:eastAsia="Arial" w:hAnsi="Arial" w:cs="Arial"/>
      <w:b/>
      <w:color w:val="2E74B5"/>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3DC"/>
    <w:pPr>
      <w:ind w:left="720"/>
      <w:contextualSpacing/>
    </w:pPr>
  </w:style>
  <w:style w:type="character" w:styleId="Hyperlink">
    <w:name w:val="Hyperlink"/>
    <w:basedOn w:val="DefaultParagraphFont"/>
    <w:uiPriority w:val="99"/>
    <w:unhideWhenUsed/>
    <w:rsid w:val="00323B03"/>
    <w:rPr>
      <w:color w:val="0563C1" w:themeColor="hyperlink"/>
      <w:u w:val="single"/>
    </w:rPr>
  </w:style>
  <w:style w:type="paragraph" w:styleId="BalloonText">
    <w:name w:val="Balloon Text"/>
    <w:basedOn w:val="Normal"/>
    <w:link w:val="BalloonTextChar"/>
    <w:uiPriority w:val="99"/>
    <w:semiHidden/>
    <w:unhideWhenUsed/>
    <w:rsid w:val="00B239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9B7"/>
    <w:rPr>
      <w:rFonts w:ascii="Segoe UI" w:hAnsi="Segoe UI" w:cs="Segoe UI"/>
      <w:sz w:val="18"/>
      <w:szCs w:val="18"/>
    </w:rPr>
  </w:style>
  <w:style w:type="paragraph" w:styleId="Header">
    <w:name w:val="header"/>
    <w:basedOn w:val="Normal"/>
    <w:link w:val="HeaderChar"/>
    <w:uiPriority w:val="99"/>
    <w:unhideWhenUsed/>
    <w:rsid w:val="00557F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FAF"/>
  </w:style>
  <w:style w:type="paragraph" w:styleId="Footer">
    <w:name w:val="footer"/>
    <w:basedOn w:val="Normal"/>
    <w:link w:val="FooterChar"/>
    <w:uiPriority w:val="99"/>
    <w:unhideWhenUsed/>
    <w:rsid w:val="00557F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FAF"/>
  </w:style>
  <w:style w:type="paragraph" w:customStyle="1" w:styleId="Default">
    <w:name w:val="Default"/>
    <w:rsid w:val="008659CA"/>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6E0AB3"/>
    <w:rPr>
      <w:color w:val="954F72" w:themeColor="followedHyperlink"/>
      <w:u w:val="single"/>
    </w:rPr>
  </w:style>
  <w:style w:type="character" w:customStyle="1" w:styleId="Heading1Char">
    <w:name w:val="Heading 1 Char"/>
    <w:basedOn w:val="DefaultParagraphFont"/>
    <w:link w:val="Heading1"/>
    <w:uiPriority w:val="9"/>
    <w:rsid w:val="00DD7E53"/>
    <w:rPr>
      <w:rFonts w:ascii="Arial" w:eastAsia="Arial" w:hAnsi="Arial" w:cs="Arial"/>
      <w:b/>
      <w:color w:val="2E74B5"/>
      <w:sz w:val="24"/>
      <w:lang w:eastAsia="en-GB"/>
    </w:rPr>
  </w:style>
  <w:style w:type="character" w:styleId="CommentReference">
    <w:name w:val="annotation reference"/>
    <w:basedOn w:val="DefaultParagraphFont"/>
    <w:uiPriority w:val="99"/>
    <w:semiHidden/>
    <w:unhideWhenUsed/>
    <w:rsid w:val="00A024DF"/>
    <w:rPr>
      <w:sz w:val="16"/>
      <w:szCs w:val="16"/>
    </w:rPr>
  </w:style>
  <w:style w:type="paragraph" w:styleId="CommentText">
    <w:name w:val="annotation text"/>
    <w:basedOn w:val="Normal"/>
    <w:link w:val="CommentTextChar"/>
    <w:uiPriority w:val="99"/>
    <w:unhideWhenUsed/>
    <w:rsid w:val="00A024DF"/>
    <w:pPr>
      <w:spacing w:line="240" w:lineRule="auto"/>
    </w:pPr>
    <w:rPr>
      <w:sz w:val="20"/>
      <w:szCs w:val="20"/>
    </w:rPr>
  </w:style>
  <w:style w:type="character" w:customStyle="1" w:styleId="CommentTextChar">
    <w:name w:val="Comment Text Char"/>
    <w:basedOn w:val="DefaultParagraphFont"/>
    <w:link w:val="CommentText"/>
    <w:uiPriority w:val="99"/>
    <w:rsid w:val="00A024DF"/>
    <w:rPr>
      <w:sz w:val="20"/>
      <w:szCs w:val="20"/>
    </w:rPr>
  </w:style>
  <w:style w:type="paragraph" w:styleId="CommentSubject">
    <w:name w:val="annotation subject"/>
    <w:basedOn w:val="CommentText"/>
    <w:next w:val="CommentText"/>
    <w:link w:val="CommentSubjectChar"/>
    <w:uiPriority w:val="99"/>
    <w:semiHidden/>
    <w:unhideWhenUsed/>
    <w:rsid w:val="00A024DF"/>
    <w:rPr>
      <w:b/>
      <w:bCs/>
    </w:rPr>
  </w:style>
  <w:style w:type="character" w:customStyle="1" w:styleId="CommentSubjectChar">
    <w:name w:val="Comment Subject Char"/>
    <w:basedOn w:val="CommentTextChar"/>
    <w:link w:val="CommentSubject"/>
    <w:uiPriority w:val="99"/>
    <w:semiHidden/>
    <w:rsid w:val="00A024DF"/>
    <w:rPr>
      <w:b/>
      <w:bCs/>
      <w:sz w:val="20"/>
      <w:szCs w:val="20"/>
    </w:rPr>
  </w:style>
  <w:style w:type="character" w:styleId="Mention">
    <w:name w:val="Mention"/>
    <w:basedOn w:val="DefaultParagraphFont"/>
    <w:uiPriority w:val="99"/>
    <w:unhideWhenUsed/>
    <w:rsid w:val="001132EF"/>
    <w:rPr>
      <w:color w:val="2B579A"/>
      <w:shd w:val="clear" w:color="auto" w:fill="E1DFDD"/>
    </w:rPr>
  </w:style>
  <w:style w:type="paragraph" w:styleId="Revision">
    <w:name w:val="Revision"/>
    <w:hidden/>
    <w:uiPriority w:val="99"/>
    <w:semiHidden/>
    <w:rsid w:val="00797D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66503">
      <w:bodyDiv w:val="1"/>
      <w:marLeft w:val="0"/>
      <w:marRight w:val="0"/>
      <w:marTop w:val="0"/>
      <w:marBottom w:val="0"/>
      <w:divBdr>
        <w:top w:val="none" w:sz="0" w:space="0" w:color="auto"/>
        <w:left w:val="none" w:sz="0" w:space="0" w:color="auto"/>
        <w:bottom w:val="none" w:sz="0" w:space="0" w:color="auto"/>
        <w:right w:val="none" w:sz="0" w:space="0" w:color="auto"/>
      </w:divBdr>
    </w:div>
    <w:div w:id="515193731">
      <w:bodyDiv w:val="1"/>
      <w:marLeft w:val="0"/>
      <w:marRight w:val="0"/>
      <w:marTop w:val="0"/>
      <w:marBottom w:val="0"/>
      <w:divBdr>
        <w:top w:val="none" w:sz="0" w:space="0" w:color="auto"/>
        <w:left w:val="none" w:sz="0" w:space="0" w:color="auto"/>
        <w:bottom w:val="none" w:sz="0" w:space="0" w:color="auto"/>
        <w:right w:val="none" w:sz="0" w:space="0" w:color="auto"/>
      </w:divBdr>
    </w:div>
    <w:div w:id="1940942469">
      <w:bodyDiv w:val="1"/>
      <w:marLeft w:val="0"/>
      <w:marRight w:val="0"/>
      <w:marTop w:val="0"/>
      <w:marBottom w:val="0"/>
      <w:divBdr>
        <w:top w:val="none" w:sz="0" w:space="0" w:color="auto"/>
        <w:left w:val="none" w:sz="0" w:space="0" w:color="auto"/>
        <w:bottom w:val="none" w:sz="0" w:space="0" w:color="auto"/>
        <w:right w:val="none" w:sz="0" w:space="0" w:color="auto"/>
      </w:divBdr>
    </w:div>
    <w:div w:id="208132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meside.gov.uk/dataprotection/ExercisingYourIndividualRigh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ameside.gov.uk/dataprotection/ExercisingYourIndividualRigh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ameside.gov.uk/dataprotec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meside.gov.uk/Legal/Access-to-Personal-Information/Privacy-Notice" TargetMode="External"/><Relationship Id="rId5" Type="http://schemas.openxmlformats.org/officeDocument/2006/relationships/numbering" Target="numbering.xml"/><Relationship Id="rId15" Type="http://schemas.openxmlformats.org/officeDocument/2006/relationships/hyperlink" Target="https://www.tameside.gov.uk/dataprotection/PrivacyNoti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rmation.governance@tameside.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d50fd5-c86b-4f81-a736-2a12c141572c">
      <Terms xmlns="http://schemas.microsoft.com/office/infopath/2007/PartnerControls"/>
    </lcf76f155ced4ddcb4097134ff3c332f>
    <TaxCatchAll xmlns="ee812ab8-5151-436d-baa7-3a988d0d42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8E780B9239E3408F3129412F79BCFB" ma:contentTypeVersion="14" ma:contentTypeDescription="Create a new document." ma:contentTypeScope="" ma:versionID="d30532d14657373a9fb5fca66fe8d3fc">
  <xsd:schema xmlns:xsd="http://www.w3.org/2001/XMLSchema" xmlns:xs="http://www.w3.org/2001/XMLSchema" xmlns:p="http://schemas.microsoft.com/office/2006/metadata/properties" xmlns:ns2="37d50fd5-c86b-4f81-a736-2a12c141572c" xmlns:ns3="ee812ab8-5151-436d-baa7-3a988d0d4278" targetNamespace="http://schemas.microsoft.com/office/2006/metadata/properties" ma:root="true" ma:fieldsID="19d82325534c2a5695b5a5d71220ca22" ns2:_="" ns3:_="">
    <xsd:import namespace="37d50fd5-c86b-4f81-a736-2a12c141572c"/>
    <xsd:import namespace="ee812ab8-5151-436d-baa7-3a988d0d427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50fd5-c86b-4f81-a736-2a12c1415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a6b77ec-b83e-4c9d-80cb-f9395174ca2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812ab8-5151-436d-baa7-3a988d0d427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de29b1e-ef1a-41f1-9d02-1e30cac72b7f}" ma:internalName="TaxCatchAll" ma:showField="CatchAllData" ma:web="ee812ab8-5151-436d-baa7-3a988d0d427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480C44-58E8-46DD-A05C-F4EDC5993B0E}">
  <ds:schemaRefs>
    <ds:schemaRef ds:uri="http://schemas.openxmlformats.org/officeDocument/2006/bibliography"/>
  </ds:schemaRefs>
</ds:datastoreItem>
</file>

<file path=customXml/itemProps2.xml><?xml version="1.0" encoding="utf-8"?>
<ds:datastoreItem xmlns:ds="http://schemas.openxmlformats.org/officeDocument/2006/customXml" ds:itemID="{7DB7780C-EDF3-405E-B793-F553CB1BD8FA}">
  <ds:schemaRefs>
    <ds:schemaRef ds:uri="http://schemas.microsoft.com/office/2006/metadata/properties"/>
    <ds:schemaRef ds:uri="http://schemas.microsoft.com/office/infopath/2007/PartnerControls"/>
    <ds:schemaRef ds:uri="37d50fd5-c86b-4f81-a736-2a12c141572c"/>
    <ds:schemaRef ds:uri="ee812ab8-5151-436d-baa7-3a988d0d4278"/>
  </ds:schemaRefs>
</ds:datastoreItem>
</file>

<file path=customXml/itemProps3.xml><?xml version="1.0" encoding="utf-8"?>
<ds:datastoreItem xmlns:ds="http://schemas.openxmlformats.org/officeDocument/2006/customXml" ds:itemID="{3DB532E7-A3F5-4A67-9938-3846EC4BC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50fd5-c86b-4f81-a736-2a12c141572c"/>
    <ds:schemaRef ds:uri="ee812ab8-5151-436d-baa7-3a988d0d4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EFD2AB-86D2-47C0-A40E-1CE3785B2B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887</Words>
  <Characters>7104</Characters>
  <Application>Microsoft Office Word</Application>
  <DocSecurity>0</DocSecurity>
  <Lines>1184</Lines>
  <Paragraphs>295</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Sulek</dc:creator>
  <cp:keywords/>
  <dc:description/>
  <cp:lastModifiedBy>Christopher Ward</cp:lastModifiedBy>
  <cp:revision>5</cp:revision>
  <cp:lastPrinted>2023-06-09T09:00:00Z</cp:lastPrinted>
  <dcterms:created xsi:type="dcterms:W3CDTF">2026-03-17T08:58:00Z</dcterms:created>
  <dcterms:modified xsi:type="dcterms:W3CDTF">2026-03-18T09:55:00Z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0x010100D28E780B9239E3408F3129412F79BCFB</vt:lpwstr>
  </property>
  <property fmtid="{D5CDD505-2E9C-101B-9397-08002B2CF9AE}" pid="3" name="MediaServiceImageTags">
    <vt:lpwstr/>
  </property>
</Properties>
</file>