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A4C" w:rsidRPr="0012314C" w:rsidRDefault="00CF36AF" w:rsidP="00D87375">
      <w:pPr>
        <w:pStyle w:val="Header"/>
        <w:tabs>
          <w:tab w:val="left" w:pos="1365"/>
        </w:tabs>
        <w:rPr>
          <w:rFonts w:ascii="Calibri" w:hAnsi="Calibri" w:cs="Calibri"/>
          <w:sz w:val="32"/>
        </w:rPr>
      </w:pPr>
      <w:r w:rsidRPr="00CF36AF">
        <w:rPr>
          <w:rFonts w:eastAsiaTheme="minorEastAsia"/>
          <w:b/>
          <w:noProof/>
          <w:sz w:val="24"/>
          <w:lang w:eastAsia="en-GB"/>
        </w:rPr>
        <mc:AlternateContent>
          <mc:Choice Requires="wps">
            <w:drawing>
              <wp:anchor distT="0" distB="0" distL="114300" distR="114300" simplePos="0" relativeHeight="251674624" behindDoc="0" locked="0" layoutInCell="1" allowOverlap="1" wp14:anchorId="443E1A7A" wp14:editId="1D8A99C8">
                <wp:simplePos x="0" y="0"/>
                <wp:positionH relativeFrom="margin">
                  <wp:posOffset>390525</wp:posOffset>
                </wp:positionH>
                <wp:positionV relativeFrom="paragraph">
                  <wp:posOffset>41275</wp:posOffset>
                </wp:positionV>
                <wp:extent cx="5191125" cy="1552575"/>
                <wp:effectExtent l="19050" t="19050" r="47625" b="276225"/>
                <wp:wrapNone/>
                <wp:docPr id="10" name="Oval Callout 10"/>
                <wp:cNvGraphicFramePr/>
                <a:graphic xmlns:a="http://schemas.openxmlformats.org/drawingml/2006/main">
                  <a:graphicData uri="http://schemas.microsoft.com/office/word/2010/wordprocessingShape">
                    <wps:wsp>
                      <wps:cNvSpPr/>
                      <wps:spPr>
                        <a:xfrm>
                          <a:off x="0" y="0"/>
                          <a:ext cx="5191125" cy="1552575"/>
                        </a:xfrm>
                        <a:prstGeom prst="wedgeEllipseCallout">
                          <a:avLst>
                            <a:gd name="adj1" fmla="val -35122"/>
                            <a:gd name="adj2" fmla="val 65144"/>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CF36AF" w:rsidRPr="00C57CE1" w:rsidRDefault="00CF36AF" w:rsidP="00CF36AF">
                            <w:pPr>
                              <w:pStyle w:val="Header"/>
                              <w:jc w:val="center"/>
                              <w:rPr>
                                <w:rFonts w:ascii="Calibri" w:hAnsi="Calibri" w:cs="Calibri"/>
                                <w:b/>
                                <w:color w:val="171717" w:themeColor="background2" w:themeShade="1A"/>
                                <w:sz w:val="48"/>
                                <w:szCs w:val="32"/>
                                <w:lang w:val="en"/>
                              </w:rPr>
                            </w:pPr>
                            <w:r w:rsidRPr="00C57CE1">
                              <w:rPr>
                                <w:rFonts w:ascii="Calibri" w:hAnsi="Calibri" w:cs="Calibri"/>
                                <w:b/>
                                <w:color w:val="171717" w:themeColor="background2" w:themeShade="1A"/>
                                <w:sz w:val="48"/>
                                <w:szCs w:val="32"/>
                              </w:rPr>
                              <w:t xml:space="preserve">LEVEL 1: </w:t>
                            </w:r>
                            <w:r w:rsidRPr="00C57CE1">
                              <w:rPr>
                                <w:rFonts w:ascii="Calibri" w:hAnsi="Calibri" w:cs="Calibri"/>
                                <w:b/>
                                <w:color w:val="171717" w:themeColor="background2" w:themeShade="1A"/>
                                <w:sz w:val="48"/>
                                <w:szCs w:val="32"/>
                                <w:lang w:val="en"/>
                              </w:rPr>
                              <w:t xml:space="preserve">Universal Services </w:t>
                            </w:r>
                          </w:p>
                          <w:p w:rsidR="00CF36AF" w:rsidRPr="006F244A" w:rsidRDefault="00CF36AF" w:rsidP="00CF36AF">
                            <w:pPr>
                              <w:spacing w:after="0"/>
                              <w:jc w:val="center"/>
                              <w:rPr>
                                <w:i/>
                                <w:color w:val="171717" w:themeColor="background2" w:themeShade="1A"/>
                                <w:sz w:val="48"/>
                                <w:szCs w:val="28"/>
                              </w:rPr>
                            </w:pPr>
                            <w:r w:rsidRPr="006F244A">
                              <w:rPr>
                                <w:i/>
                                <w:color w:val="171717" w:themeColor="background2" w:themeShade="1A"/>
                                <w:sz w:val="40"/>
                              </w:rPr>
                              <w:t>My needs are met and I am achieving my expected outcomes.</w:t>
                            </w:r>
                          </w:p>
                          <w:p w:rsidR="00CF36AF" w:rsidRDefault="00CF36AF" w:rsidP="00CF36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1A7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0" o:spid="_x0000_s1026" type="#_x0000_t63" style="position:absolute;margin-left:30.75pt;margin-top:3.25pt;width:408.75pt;height:12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" adj="3214,24871" fillcolor="#a9d18e" strokecolor="#41719c" strokeweight="1pt">
                <v:textbox>
                  <w:txbxContent>
                    <w:p w:rsidR="00CF36AF" w:rsidRPr="00C57CE1" w:rsidRDefault="00CF36AF" w:rsidP="00CF36AF">
                      <w:pPr>
                        <w:pStyle w:val="Header"/>
                        <w:jc w:val="center"/>
                        <w:rPr>
                          <w:rFonts w:ascii="Calibri" w:hAnsi="Calibri" w:cs="Calibri"/>
                          <w:b/>
                          <w:color w:val="171717" w:themeColor="background2" w:themeShade="1A"/>
                          <w:sz w:val="48"/>
                          <w:szCs w:val="32"/>
                          <w:lang w:val="en"/>
                        </w:rPr>
                      </w:pPr>
                      <w:r w:rsidRPr="00C57CE1">
                        <w:rPr>
                          <w:rFonts w:ascii="Calibri" w:hAnsi="Calibri" w:cs="Calibri"/>
                          <w:b/>
                          <w:color w:val="171717" w:themeColor="background2" w:themeShade="1A"/>
                          <w:sz w:val="48"/>
                          <w:szCs w:val="32"/>
                        </w:rPr>
                        <w:t xml:space="preserve">LEVEL 1: </w:t>
                      </w:r>
                      <w:r w:rsidRPr="00C57CE1">
                        <w:rPr>
                          <w:rFonts w:ascii="Calibri" w:hAnsi="Calibri" w:cs="Calibri"/>
                          <w:b/>
                          <w:color w:val="171717" w:themeColor="background2" w:themeShade="1A"/>
                          <w:sz w:val="48"/>
                          <w:szCs w:val="32"/>
                          <w:lang w:val="en"/>
                        </w:rPr>
                        <w:t xml:space="preserve">Universal Services </w:t>
                      </w:r>
                    </w:p>
                    <w:p w:rsidR="00CF36AF" w:rsidRPr="006F244A" w:rsidRDefault="00CF36AF" w:rsidP="00CF36AF">
                      <w:pPr>
                        <w:spacing w:after="0"/>
                        <w:jc w:val="center"/>
                        <w:rPr>
                          <w:i/>
                          <w:color w:val="171717" w:themeColor="background2" w:themeShade="1A"/>
                          <w:sz w:val="48"/>
                          <w:szCs w:val="28"/>
                        </w:rPr>
                      </w:pPr>
                      <w:r w:rsidRPr="006F244A">
                        <w:rPr>
                          <w:i/>
                          <w:color w:val="171717" w:themeColor="background2" w:themeShade="1A"/>
                          <w:sz w:val="40"/>
                        </w:rPr>
                        <w:t>My needs are met and I am achieving my expected outcomes.</w:t>
                      </w:r>
                    </w:p>
                    <w:p w:rsidR="00CF36AF" w:rsidRDefault="00CF36AF" w:rsidP="00CF36AF">
                      <w:pPr>
                        <w:jc w:val="center"/>
                      </w:pPr>
                    </w:p>
                  </w:txbxContent>
                </v:textbox>
                <w10:wrap anchorx="margin"/>
              </v:shape>
            </w:pict>
          </mc:Fallback>
        </mc:AlternateContent>
      </w:r>
      <w:r w:rsidR="00E91147">
        <w:rPr>
          <w:rFonts w:ascii="Calibri" w:hAnsi="Calibri" w:cs="Calibri"/>
          <w:b/>
          <w:sz w:val="40"/>
        </w:rPr>
        <w:t xml:space="preserve"> </w:t>
      </w:r>
    </w:p>
    <w:p w:rsidR="00BA26CF" w:rsidRPr="0012314C" w:rsidRDefault="00BA26CF" w:rsidP="00BA26CF">
      <w:pPr>
        <w:ind w:left="360"/>
        <w:rPr>
          <w:rFonts w:ascii="Calibri" w:eastAsia="Times New Roman" w:hAnsi="Calibri" w:cs="Calibri"/>
          <w:color w:val="ED7D31"/>
          <w:sz w:val="20"/>
        </w:rPr>
      </w:pPr>
    </w:p>
    <w:p w:rsidR="00200DBF" w:rsidRPr="0012314C" w:rsidRDefault="00200DBF" w:rsidP="00BA26CF">
      <w:pPr>
        <w:ind w:left="360"/>
        <w:rPr>
          <w:rFonts w:ascii="Calibri" w:eastAsia="Times New Roman" w:hAnsi="Calibri" w:cs="Calibri"/>
          <w:color w:val="ED7D31"/>
          <w:sz w:val="32"/>
          <w:szCs w:val="32"/>
        </w:rPr>
      </w:pPr>
    </w:p>
    <w:p w:rsidR="00D87375" w:rsidRPr="00D87375" w:rsidRDefault="00D87375" w:rsidP="00D87375">
      <w:pPr>
        <w:ind w:left="360"/>
        <w:rPr>
          <w:rFonts w:ascii="Calibri" w:eastAsia="Times New Roman" w:hAnsi="Calibri" w:cs="Calibri"/>
          <w:sz w:val="44"/>
        </w:rPr>
      </w:pPr>
    </w:p>
    <w:p w:rsidR="00D87375" w:rsidRPr="00D87375" w:rsidRDefault="00D87375" w:rsidP="00D87375">
      <w:pPr>
        <w:ind w:left="360"/>
        <w:rPr>
          <w:rFonts w:ascii="Calibri" w:eastAsia="Times New Roman" w:hAnsi="Calibri" w:cs="Calibri"/>
          <w:sz w:val="44"/>
        </w:rPr>
      </w:pPr>
    </w:p>
    <w:p w:rsidR="006B77A7" w:rsidRPr="00584611" w:rsidRDefault="006B77A7" w:rsidP="00A83771">
      <w:pPr>
        <w:shd w:val="clear" w:color="auto" w:fill="92D050"/>
        <w:ind w:left="360"/>
        <w:rPr>
          <w:sz w:val="28"/>
          <w:szCs w:val="24"/>
        </w:rPr>
      </w:pPr>
      <w:r w:rsidRPr="00584611">
        <w:rPr>
          <w:b/>
          <w:sz w:val="28"/>
          <w:szCs w:val="24"/>
        </w:rPr>
        <w:t>Description</w:t>
      </w:r>
      <w:r w:rsidRPr="00584611">
        <w:rPr>
          <w:sz w:val="28"/>
          <w:szCs w:val="24"/>
        </w:rPr>
        <w:t xml:space="preserve"> </w:t>
      </w:r>
      <w:r w:rsidR="00A83771" w:rsidRPr="00584611">
        <w:rPr>
          <w:sz w:val="28"/>
          <w:szCs w:val="24"/>
        </w:rPr>
        <w:t xml:space="preserve">- </w:t>
      </w:r>
      <w:r w:rsidRPr="00584611">
        <w:rPr>
          <w:sz w:val="28"/>
          <w:szCs w:val="24"/>
        </w:rPr>
        <w:t>The majority of Tameside Children will be considered as “universal”.</w:t>
      </w:r>
    </w:p>
    <w:p w:rsidR="00141E66" w:rsidRPr="00584611" w:rsidRDefault="00A83771" w:rsidP="00522FAE">
      <w:pPr>
        <w:shd w:val="clear" w:color="auto" w:fill="92D050"/>
        <w:ind w:left="360"/>
        <w:rPr>
          <w:sz w:val="28"/>
          <w:szCs w:val="24"/>
        </w:rPr>
      </w:pPr>
      <w:r w:rsidRPr="00584611">
        <w:rPr>
          <w:b/>
          <w:sz w:val="28"/>
          <w:szCs w:val="24"/>
        </w:rPr>
        <w:t>Tools</w:t>
      </w:r>
      <w:r w:rsidR="00522FAE" w:rsidRPr="00584611">
        <w:rPr>
          <w:b/>
          <w:sz w:val="28"/>
          <w:szCs w:val="24"/>
        </w:rPr>
        <w:t xml:space="preserve"> - </w:t>
      </w:r>
      <w:r w:rsidR="006B77A7" w:rsidRPr="00584611">
        <w:rPr>
          <w:sz w:val="28"/>
          <w:szCs w:val="24"/>
        </w:rPr>
        <w:t xml:space="preserve">Service Information Directory </w:t>
      </w:r>
      <w:r w:rsidR="00141E66" w:rsidRPr="00584611">
        <w:rPr>
          <w:sz w:val="28"/>
          <w:szCs w:val="24"/>
        </w:rPr>
        <w:t xml:space="preserve">(SID) </w:t>
      </w:r>
    </w:p>
    <w:p w:rsidR="005D017D" w:rsidRPr="00584611" w:rsidRDefault="008B3825" w:rsidP="00522FAE">
      <w:pPr>
        <w:shd w:val="clear" w:color="auto" w:fill="92D050"/>
        <w:ind w:left="360"/>
        <w:rPr>
          <w:sz w:val="28"/>
          <w:szCs w:val="24"/>
        </w:rPr>
      </w:pPr>
      <w:hyperlink r:id="rId8" w:history="1">
        <w:r w:rsidR="00141E66" w:rsidRPr="00584611">
          <w:rPr>
            <w:color w:val="0000FF"/>
            <w:sz w:val="28"/>
            <w:szCs w:val="24"/>
            <w:u w:val="single"/>
          </w:rPr>
          <w:t>Welcome to SID, Tameside's Service Information Directory for children, young people and families.</w:t>
        </w:r>
      </w:hyperlink>
    </w:p>
    <w:p w:rsidR="006B77A7" w:rsidRPr="00584611" w:rsidRDefault="00A83771" w:rsidP="00A83771">
      <w:pPr>
        <w:shd w:val="clear" w:color="auto" w:fill="92D050"/>
        <w:ind w:left="360"/>
        <w:rPr>
          <w:rFonts w:ascii="Calibri" w:eastAsia="Times New Roman" w:hAnsi="Calibri" w:cs="Calibri"/>
          <w:sz w:val="28"/>
          <w:szCs w:val="24"/>
        </w:rPr>
      </w:pPr>
      <w:r w:rsidRPr="00584611">
        <w:rPr>
          <w:b/>
          <w:sz w:val="28"/>
          <w:szCs w:val="24"/>
        </w:rPr>
        <w:t>Information Sharing</w:t>
      </w:r>
      <w:r w:rsidRPr="00584611">
        <w:rPr>
          <w:sz w:val="28"/>
          <w:szCs w:val="24"/>
        </w:rPr>
        <w:t xml:space="preserve"> - </w:t>
      </w:r>
      <w:r w:rsidR="006B77A7" w:rsidRPr="00584611">
        <w:rPr>
          <w:sz w:val="28"/>
          <w:szCs w:val="24"/>
        </w:rPr>
        <w:t>Explicit and informed consent required.</w:t>
      </w:r>
    </w:p>
    <w:p w:rsidR="003751A2" w:rsidRPr="003751A2" w:rsidRDefault="003751A2" w:rsidP="003751A2">
      <w:pPr>
        <w:ind w:left="360"/>
        <w:rPr>
          <w:rFonts w:eastAsia="Times New Roman" w:cstheme="minorHAnsi"/>
          <w:sz w:val="28"/>
        </w:rPr>
      </w:pPr>
    </w:p>
    <w:p w:rsidR="00137BFA" w:rsidRPr="00096634" w:rsidRDefault="000F30CD" w:rsidP="00096634">
      <w:pPr>
        <w:pStyle w:val="ListParagraph"/>
        <w:numPr>
          <w:ilvl w:val="0"/>
          <w:numId w:val="8"/>
        </w:numPr>
        <w:rPr>
          <w:rFonts w:asciiTheme="minorHAnsi" w:eastAsia="Times New Roman" w:hAnsiTheme="minorHAnsi" w:cstheme="minorHAnsi"/>
          <w:color w:val="1F4E79" w:themeColor="accent1" w:themeShade="80"/>
          <w:sz w:val="32"/>
          <w:szCs w:val="28"/>
        </w:rPr>
      </w:pPr>
      <w:r w:rsidRPr="00096634">
        <w:rPr>
          <w:rFonts w:asciiTheme="minorHAnsi" w:hAnsiTheme="minorHAnsi" w:cstheme="minorHAnsi"/>
          <w:color w:val="1F4E79" w:themeColor="accent1" w:themeShade="80"/>
          <w:kern w:val="24"/>
          <w:sz w:val="32"/>
          <w:szCs w:val="28"/>
          <w:lang w:val="en-US"/>
        </w:rPr>
        <w:t>I</w:t>
      </w:r>
      <w:r w:rsidR="00BA26CF" w:rsidRPr="00096634">
        <w:rPr>
          <w:rFonts w:asciiTheme="minorHAnsi" w:hAnsiTheme="minorHAnsi" w:cstheme="minorHAnsi"/>
          <w:color w:val="1F4E79" w:themeColor="accent1" w:themeShade="80"/>
          <w:kern w:val="24"/>
          <w:sz w:val="32"/>
          <w:szCs w:val="28"/>
          <w:lang w:val="en-US"/>
        </w:rPr>
        <w:t xml:space="preserve">f you wish to request help and support for children, young people and families that have identified needs at </w:t>
      </w:r>
      <w:r w:rsidR="00BA26CF" w:rsidRPr="00096634">
        <w:rPr>
          <w:rFonts w:asciiTheme="minorHAnsi" w:hAnsiTheme="minorHAnsi" w:cstheme="minorHAnsi"/>
          <w:b/>
          <w:bCs/>
          <w:color w:val="1F4E79" w:themeColor="accent1" w:themeShade="80"/>
          <w:kern w:val="24"/>
          <w:sz w:val="32"/>
          <w:szCs w:val="28"/>
          <w:lang w:val="en-US"/>
        </w:rPr>
        <w:t>Level 1</w:t>
      </w:r>
      <w:r w:rsidR="00B93447" w:rsidRPr="00096634">
        <w:rPr>
          <w:rFonts w:asciiTheme="minorHAnsi" w:hAnsiTheme="minorHAnsi" w:cstheme="minorHAnsi"/>
          <w:b/>
          <w:bCs/>
          <w:color w:val="1F4E79" w:themeColor="accent1" w:themeShade="80"/>
          <w:kern w:val="24"/>
          <w:sz w:val="32"/>
          <w:szCs w:val="28"/>
          <w:lang w:val="en-US"/>
        </w:rPr>
        <w:t xml:space="preserve"> </w:t>
      </w:r>
      <w:r w:rsidR="00BA26CF" w:rsidRPr="00096634">
        <w:rPr>
          <w:rFonts w:asciiTheme="minorHAnsi" w:hAnsiTheme="minorHAnsi" w:cstheme="minorHAnsi"/>
          <w:color w:val="1F4E79" w:themeColor="accent1" w:themeShade="80"/>
          <w:kern w:val="24"/>
          <w:sz w:val="32"/>
          <w:szCs w:val="28"/>
          <w:lang w:val="en-US"/>
        </w:rPr>
        <w:t xml:space="preserve">you can </w:t>
      </w:r>
      <w:r w:rsidR="009D263F" w:rsidRPr="00096634">
        <w:rPr>
          <w:rFonts w:asciiTheme="minorHAnsi" w:hAnsiTheme="minorHAnsi" w:cstheme="minorHAnsi"/>
          <w:color w:val="1F4E79" w:themeColor="accent1" w:themeShade="80"/>
          <w:kern w:val="24"/>
          <w:sz w:val="32"/>
          <w:szCs w:val="28"/>
          <w:lang w:val="en-US"/>
        </w:rPr>
        <w:t>contact</w:t>
      </w:r>
      <w:r w:rsidR="00BA26CF" w:rsidRPr="00096634">
        <w:rPr>
          <w:rFonts w:asciiTheme="minorHAnsi" w:hAnsiTheme="minorHAnsi" w:cstheme="minorHAnsi"/>
          <w:color w:val="1F4E79" w:themeColor="accent1" w:themeShade="80"/>
          <w:kern w:val="24"/>
          <w:sz w:val="32"/>
          <w:szCs w:val="28"/>
          <w:lang w:val="en-US"/>
        </w:rPr>
        <w:t xml:space="preserve"> the: </w:t>
      </w:r>
      <w:r w:rsidR="005E002B" w:rsidRPr="00096634">
        <w:rPr>
          <w:rFonts w:asciiTheme="minorHAnsi" w:hAnsiTheme="minorHAnsi" w:cstheme="minorHAnsi"/>
          <w:b/>
          <w:bCs/>
          <w:color w:val="1F4E79" w:themeColor="accent1" w:themeShade="80"/>
          <w:kern w:val="24"/>
          <w:sz w:val="32"/>
          <w:szCs w:val="28"/>
          <w:lang w:val="en-US"/>
        </w:rPr>
        <w:t xml:space="preserve">Family Information Service </w:t>
      </w:r>
      <w:r w:rsidR="00BA26CF" w:rsidRPr="00096634">
        <w:rPr>
          <w:rFonts w:asciiTheme="minorHAnsi" w:hAnsiTheme="minorHAnsi" w:cstheme="minorHAnsi"/>
          <w:color w:val="1F4E79" w:themeColor="accent1" w:themeShade="80"/>
          <w:kern w:val="24"/>
          <w:sz w:val="32"/>
          <w:szCs w:val="28"/>
          <w:lang w:val="en-US"/>
        </w:rPr>
        <w:t>for support and advice on</w:t>
      </w:r>
      <w:r w:rsidR="00BA26CF" w:rsidRPr="00096634">
        <w:rPr>
          <w:rFonts w:asciiTheme="minorHAnsi" w:hAnsiTheme="minorHAnsi" w:cstheme="minorHAnsi"/>
          <w:b/>
          <w:bCs/>
          <w:color w:val="1F4E79" w:themeColor="accent1" w:themeShade="80"/>
          <w:kern w:val="24"/>
          <w:sz w:val="32"/>
          <w:szCs w:val="28"/>
          <w:lang w:val="en-US"/>
        </w:rPr>
        <w:t xml:space="preserve"> </w:t>
      </w:r>
      <w:r w:rsidR="009D263F" w:rsidRPr="00096634">
        <w:rPr>
          <w:rFonts w:asciiTheme="minorHAnsi" w:hAnsiTheme="minorHAnsi" w:cstheme="minorHAnsi"/>
          <w:b/>
          <w:bCs/>
          <w:color w:val="1F4E79" w:themeColor="accent1" w:themeShade="80"/>
          <w:kern w:val="24"/>
          <w:sz w:val="32"/>
          <w:szCs w:val="28"/>
          <w:lang w:val="en-US"/>
        </w:rPr>
        <w:t xml:space="preserve">Tel: </w:t>
      </w:r>
      <w:r w:rsidR="00BA26CF" w:rsidRPr="00096634">
        <w:rPr>
          <w:rFonts w:asciiTheme="minorHAnsi" w:hAnsiTheme="minorHAnsi" w:cstheme="minorHAnsi"/>
          <w:b/>
          <w:color w:val="1F4E79" w:themeColor="accent1" w:themeShade="80"/>
          <w:kern w:val="24"/>
          <w:sz w:val="32"/>
          <w:szCs w:val="28"/>
          <w:lang w:val="en-US"/>
        </w:rPr>
        <w:t>0161 342 4260</w:t>
      </w:r>
    </w:p>
    <w:p w:rsidR="009D6909" w:rsidRDefault="00137BFA" w:rsidP="00AC7F37">
      <w:pPr>
        <w:tabs>
          <w:tab w:val="left" w:pos="284"/>
          <w:tab w:val="left" w:pos="426"/>
        </w:tabs>
        <w:ind w:left="284"/>
        <w:jc w:val="center"/>
        <w:rPr>
          <w:rStyle w:val="Strong"/>
          <w:rFonts w:ascii="Calibri" w:hAnsi="Calibri" w:cs="Calibri"/>
          <w:i/>
          <w:color w:val="333333"/>
          <w:sz w:val="24"/>
          <w:szCs w:val="27"/>
          <w:shd w:val="clear" w:color="auto" w:fill="FFFFFF"/>
        </w:rPr>
      </w:pPr>
      <w:r w:rsidRPr="0012314C">
        <w:rPr>
          <w:rFonts w:ascii="Calibri" w:hAnsi="Calibri" w:cs="Calibri"/>
          <w:b/>
          <w:bCs/>
          <w:color w:val="333333"/>
          <w:sz w:val="24"/>
          <w:szCs w:val="27"/>
          <w:shd w:val="clear" w:color="auto" w:fill="FFFFFF"/>
        </w:rPr>
        <w:br/>
      </w:r>
    </w:p>
    <w:p w:rsidR="00C853D0" w:rsidRDefault="00584611" w:rsidP="00AC7F37">
      <w:pPr>
        <w:tabs>
          <w:tab w:val="left" w:pos="284"/>
          <w:tab w:val="left" w:pos="426"/>
        </w:tabs>
        <w:ind w:left="284"/>
        <w:jc w:val="center"/>
        <w:rPr>
          <w:rStyle w:val="Strong"/>
          <w:rFonts w:ascii="Calibri" w:hAnsi="Calibri" w:cs="Calibri"/>
          <w:i/>
          <w:color w:val="333333"/>
          <w:sz w:val="24"/>
          <w:szCs w:val="27"/>
          <w:shd w:val="clear" w:color="auto" w:fill="FFFFFF"/>
        </w:rPr>
      </w:pPr>
      <w:r w:rsidRPr="00C36A4C">
        <w:rPr>
          <w:rStyle w:val="Strong"/>
          <w:rFonts w:ascii="Calibri" w:hAnsi="Calibri" w:cs="Calibri"/>
          <w:i/>
          <w:color w:val="333333"/>
          <w:sz w:val="24"/>
          <w:szCs w:val="27"/>
          <w:shd w:val="clear" w:color="auto" w:fill="FFFFFF"/>
        </w:rPr>
        <w:t>Please be advised that without consent referrals can only be accepted for children where immediate risk of harm is evident</w:t>
      </w:r>
    </w:p>
    <w:p w:rsidR="00C853D0" w:rsidRDefault="00C853D0"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3978FA" w:rsidRDefault="003978FA"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3978FA" w:rsidRDefault="003978FA"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CC4A85" w:rsidRDefault="00CC4A85"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584611" w:rsidRDefault="00584611" w:rsidP="00AC7F37">
      <w:pPr>
        <w:tabs>
          <w:tab w:val="left" w:pos="284"/>
          <w:tab w:val="left" w:pos="426"/>
        </w:tabs>
        <w:ind w:left="284"/>
        <w:jc w:val="center"/>
        <w:rPr>
          <w:rStyle w:val="Strong"/>
          <w:rFonts w:ascii="Calibri" w:hAnsi="Calibri" w:cs="Calibri"/>
          <w:i/>
          <w:color w:val="333333"/>
          <w:sz w:val="24"/>
          <w:szCs w:val="27"/>
          <w:shd w:val="clear" w:color="auto" w:fill="FFFFFF"/>
        </w:rPr>
      </w:pPr>
      <w:r w:rsidRPr="00244558">
        <w:rPr>
          <w:rFonts w:eastAsiaTheme="minorEastAsia"/>
          <w:noProof/>
          <w:lang w:eastAsia="en-GB"/>
        </w:rPr>
        <mc:AlternateContent>
          <mc:Choice Requires="wps">
            <w:drawing>
              <wp:anchor distT="0" distB="0" distL="114300" distR="114300" simplePos="0" relativeHeight="251659264" behindDoc="0" locked="0" layoutInCell="1" allowOverlap="1" wp14:anchorId="271BAE1A" wp14:editId="6BF2E15A">
                <wp:simplePos x="0" y="0"/>
                <wp:positionH relativeFrom="margin">
                  <wp:posOffset>-752475</wp:posOffset>
                </wp:positionH>
                <wp:positionV relativeFrom="paragraph">
                  <wp:posOffset>287020</wp:posOffset>
                </wp:positionV>
                <wp:extent cx="7181850" cy="63817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7181850" cy="638175"/>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11" o:spid="_x0000_s1027" style="position:absolute;left:0;text-align:left;margin-left:-59.25pt;margin-top:22.6pt;width:565.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772AC3" w:rsidRDefault="00772AC3"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3751A2" w:rsidRDefault="003751A2"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772AC3" w:rsidRDefault="00772AC3" w:rsidP="00AC7F37">
      <w:pPr>
        <w:tabs>
          <w:tab w:val="left" w:pos="284"/>
          <w:tab w:val="left" w:pos="426"/>
        </w:tabs>
        <w:ind w:left="284"/>
        <w:jc w:val="center"/>
        <w:rPr>
          <w:rFonts w:ascii="Calibri" w:hAnsi="Calibri" w:cs="Calibri"/>
          <w:i/>
          <w:sz w:val="24"/>
        </w:rPr>
      </w:pPr>
    </w:p>
    <w:p w:rsidR="009D6909" w:rsidRDefault="00983A2B" w:rsidP="00983A2B">
      <w:pPr>
        <w:tabs>
          <w:tab w:val="left" w:pos="284"/>
          <w:tab w:val="left" w:pos="426"/>
          <w:tab w:val="left" w:pos="3720"/>
        </w:tabs>
        <w:ind w:left="284"/>
        <w:rPr>
          <w:rFonts w:ascii="Calibri" w:hAnsi="Calibri" w:cs="Calibri"/>
          <w:i/>
          <w:sz w:val="28"/>
        </w:rPr>
      </w:pPr>
      <w:r>
        <w:rPr>
          <w:b/>
          <w:noProof/>
          <w:sz w:val="24"/>
          <w:lang w:eastAsia="en-GB"/>
        </w:rPr>
        <w:lastRenderedPageBreak/>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31751</wp:posOffset>
                </wp:positionV>
                <wp:extent cx="5762625" cy="1733550"/>
                <wp:effectExtent l="19050" t="19050" r="47625" b="209550"/>
                <wp:wrapNone/>
                <wp:docPr id="9" name="Oval Callout 9"/>
                <wp:cNvGraphicFramePr/>
                <a:graphic xmlns:a="http://schemas.openxmlformats.org/drawingml/2006/main">
                  <a:graphicData uri="http://schemas.microsoft.com/office/word/2010/wordprocessingShape">
                    <wps:wsp>
                      <wps:cNvSpPr/>
                      <wps:spPr>
                        <a:xfrm>
                          <a:off x="0" y="0"/>
                          <a:ext cx="5762625" cy="1733550"/>
                        </a:xfrm>
                        <a:prstGeom prst="wedgeEllipseCallout">
                          <a:avLst>
                            <a:gd name="adj1" fmla="val -31096"/>
                            <a:gd name="adj2" fmla="val 6033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523A3" w:rsidRPr="00C57CE1" w:rsidRDefault="008523A3" w:rsidP="008523A3">
                            <w:pPr>
                              <w:pStyle w:val="Header"/>
                              <w:shd w:val="clear" w:color="auto" w:fill="FFFF00"/>
                              <w:jc w:val="center"/>
                              <w:rPr>
                                <w:rFonts w:ascii="Calibri" w:hAnsi="Calibri" w:cs="Calibri"/>
                                <w:b/>
                                <w:sz w:val="48"/>
                                <w:szCs w:val="32"/>
                                <w:lang w:val="en"/>
                              </w:rPr>
                            </w:pPr>
                            <w:r w:rsidRPr="00C57CE1">
                              <w:rPr>
                                <w:rFonts w:ascii="Calibri" w:hAnsi="Calibri" w:cs="Calibri"/>
                                <w:b/>
                                <w:sz w:val="48"/>
                                <w:szCs w:val="32"/>
                              </w:rPr>
                              <w:t xml:space="preserve">LEVEL 2: </w:t>
                            </w:r>
                            <w:r w:rsidRPr="00C57CE1">
                              <w:rPr>
                                <w:rFonts w:ascii="Calibri" w:hAnsi="Calibri" w:cs="Calibri"/>
                                <w:b/>
                                <w:sz w:val="48"/>
                                <w:szCs w:val="32"/>
                                <w:lang w:val="en"/>
                              </w:rPr>
                              <w:t xml:space="preserve">Early Help </w:t>
                            </w:r>
                          </w:p>
                          <w:p w:rsidR="008523A3" w:rsidRPr="00C57CE1" w:rsidRDefault="008523A3" w:rsidP="008523A3">
                            <w:pPr>
                              <w:shd w:val="clear" w:color="auto" w:fill="FFFF00"/>
                              <w:spacing w:after="0"/>
                              <w:jc w:val="center"/>
                              <w:rPr>
                                <w:i/>
                                <w:sz w:val="40"/>
                                <w:szCs w:val="28"/>
                              </w:rPr>
                            </w:pPr>
                            <w:r w:rsidRPr="00C57CE1">
                              <w:rPr>
                                <w:i/>
                                <w:sz w:val="40"/>
                                <w:szCs w:val="28"/>
                              </w:rPr>
                              <w:t>I may need some extra help alongside Universal Services to meet my needs.</w:t>
                            </w:r>
                          </w:p>
                          <w:p w:rsidR="008523A3" w:rsidRPr="008523A3" w:rsidRDefault="008523A3" w:rsidP="008523A3">
                            <w:pPr>
                              <w:shd w:val="clear" w:color="auto" w:fill="FFFF00"/>
                              <w:spacing w:after="0"/>
                              <w:jc w:val="center"/>
                              <w:rPr>
                                <w:i/>
                                <w:sz w:val="28"/>
                                <w:szCs w:val="28"/>
                              </w:rPr>
                            </w:pPr>
                          </w:p>
                          <w:p w:rsidR="008523A3" w:rsidRDefault="008523A3" w:rsidP="008523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9" o:spid="_x0000_s1028" type="#_x0000_t63" style="position:absolute;left:0;text-align:left;margin-left:0;margin-top:2.5pt;width:453.75pt;height:1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" adj="4083,23832" fillcolor="yellow" strokecolor="#1f4d78 [1604]" strokeweight="1pt">
                <v:textbox>
                  <w:txbxContent>
                    <w:p w:rsidR="008523A3" w:rsidRPr="00C57CE1" w:rsidRDefault="008523A3" w:rsidP="008523A3">
                      <w:pPr>
                        <w:pStyle w:val="Header"/>
                        <w:shd w:val="clear" w:color="auto" w:fill="FFFF00"/>
                        <w:jc w:val="center"/>
                        <w:rPr>
                          <w:rFonts w:ascii="Calibri" w:hAnsi="Calibri" w:cs="Calibri"/>
                          <w:b/>
                          <w:sz w:val="48"/>
                          <w:szCs w:val="32"/>
                          <w:lang w:val="en"/>
                        </w:rPr>
                      </w:pPr>
                      <w:r w:rsidRPr="00C57CE1">
                        <w:rPr>
                          <w:rFonts w:ascii="Calibri" w:hAnsi="Calibri" w:cs="Calibri"/>
                          <w:b/>
                          <w:sz w:val="48"/>
                          <w:szCs w:val="32"/>
                        </w:rPr>
                        <w:t xml:space="preserve">LEVEL 2: </w:t>
                      </w:r>
                      <w:r w:rsidRPr="00C57CE1">
                        <w:rPr>
                          <w:rFonts w:ascii="Calibri" w:hAnsi="Calibri" w:cs="Calibri"/>
                          <w:b/>
                          <w:sz w:val="48"/>
                          <w:szCs w:val="32"/>
                          <w:lang w:val="en"/>
                        </w:rPr>
                        <w:t xml:space="preserve">Early Help </w:t>
                      </w:r>
                    </w:p>
                    <w:p w:rsidR="008523A3" w:rsidRPr="00C57CE1" w:rsidRDefault="008523A3" w:rsidP="008523A3">
                      <w:pPr>
                        <w:shd w:val="clear" w:color="auto" w:fill="FFFF00"/>
                        <w:spacing w:after="0"/>
                        <w:jc w:val="center"/>
                        <w:rPr>
                          <w:i/>
                          <w:sz w:val="40"/>
                          <w:szCs w:val="28"/>
                        </w:rPr>
                      </w:pPr>
                      <w:r w:rsidRPr="00C57CE1">
                        <w:rPr>
                          <w:i/>
                          <w:sz w:val="40"/>
                          <w:szCs w:val="28"/>
                        </w:rPr>
                        <w:t>I may need some extra help alongside Universal Services to meet my needs.</w:t>
                      </w:r>
                    </w:p>
                    <w:p w:rsidR="008523A3" w:rsidRPr="008523A3" w:rsidRDefault="008523A3" w:rsidP="008523A3">
                      <w:pPr>
                        <w:shd w:val="clear" w:color="auto" w:fill="FFFF00"/>
                        <w:spacing w:after="0"/>
                        <w:jc w:val="center"/>
                        <w:rPr>
                          <w:i/>
                          <w:sz w:val="28"/>
                          <w:szCs w:val="28"/>
                        </w:rPr>
                      </w:pPr>
                    </w:p>
                    <w:p w:rsidR="008523A3" w:rsidRDefault="008523A3" w:rsidP="008523A3">
                      <w:pPr>
                        <w:jc w:val="center"/>
                      </w:pPr>
                    </w:p>
                  </w:txbxContent>
                </v:textbox>
                <w10:wrap anchorx="margin"/>
              </v:shape>
            </w:pict>
          </mc:Fallback>
        </mc:AlternateContent>
      </w:r>
      <w:r w:rsidR="008F6142">
        <w:rPr>
          <w:rFonts w:ascii="Calibri" w:hAnsi="Calibri" w:cs="Calibri"/>
          <w:i/>
          <w:sz w:val="28"/>
        </w:rPr>
        <w:tab/>
      </w:r>
      <w:r w:rsidR="008F6142">
        <w:rPr>
          <w:rFonts w:ascii="Calibri" w:hAnsi="Calibri" w:cs="Calibri"/>
          <w:i/>
          <w:sz w:val="28"/>
        </w:rPr>
        <w:tab/>
      </w:r>
    </w:p>
    <w:p w:rsidR="003978FA" w:rsidRDefault="003978FA" w:rsidP="00983A2B">
      <w:pPr>
        <w:tabs>
          <w:tab w:val="left" w:pos="284"/>
          <w:tab w:val="left" w:pos="426"/>
          <w:tab w:val="left" w:pos="3720"/>
        </w:tabs>
        <w:ind w:left="284"/>
        <w:rPr>
          <w:rFonts w:ascii="Calibri" w:hAnsi="Calibri" w:cs="Calibri"/>
          <w:i/>
          <w:sz w:val="28"/>
        </w:rPr>
      </w:pPr>
    </w:p>
    <w:p w:rsidR="003978FA" w:rsidRDefault="003978FA" w:rsidP="00983A2B">
      <w:pPr>
        <w:tabs>
          <w:tab w:val="left" w:pos="284"/>
          <w:tab w:val="left" w:pos="426"/>
          <w:tab w:val="left" w:pos="3720"/>
        </w:tabs>
        <w:ind w:left="284"/>
        <w:rPr>
          <w:rFonts w:ascii="Calibri" w:hAnsi="Calibri" w:cs="Calibri"/>
          <w:i/>
          <w:sz w:val="28"/>
        </w:rPr>
      </w:pPr>
    </w:p>
    <w:p w:rsidR="003978FA" w:rsidRDefault="003978FA" w:rsidP="00983A2B">
      <w:pPr>
        <w:tabs>
          <w:tab w:val="left" w:pos="284"/>
          <w:tab w:val="left" w:pos="426"/>
          <w:tab w:val="left" w:pos="3720"/>
        </w:tabs>
        <w:ind w:left="284"/>
        <w:rPr>
          <w:rFonts w:ascii="Calibri" w:hAnsi="Calibri" w:cs="Calibri"/>
          <w:i/>
          <w:sz w:val="28"/>
        </w:rPr>
      </w:pPr>
    </w:p>
    <w:p w:rsidR="008523A3" w:rsidRDefault="008523A3" w:rsidP="009D6909">
      <w:pPr>
        <w:spacing w:after="0"/>
        <w:jc w:val="center"/>
        <w:rPr>
          <w:rFonts w:ascii="Calibri" w:hAnsi="Calibri" w:cs="Calibri"/>
          <w:i/>
          <w:sz w:val="28"/>
        </w:rPr>
      </w:pPr>
    </w:p>
    <w:p w:rsidR="008523A3" w:rsidRDefault="008523A3" w:rsidP="009D6909">
      <w:pPr>
        <w:spacing w:after="0"/>
        <w:jc w:val="center"/>
        <w:rPr>
          <w:rFonts w:ascii="Calibri" w:hAnsi="Calibri" w:cs="Calibri"/>
          <w:i/>
          <w:sz w:val="28"/>
        </w:rPr>
      </w:pPr>
    </w:p>
    <w:p w:rsidR="008523A3" w:rsidRDefault="008523A3" w:rsidP="009D6909">
      <w:pPr>
        <w:spacing w:after="0"/>
        <w:jc w:val="center"/>
        <w:rPr>
          <w:rFonts w:ascii="Calibri" w:hAnsi="Calibri" w:cs="Calibri"/>
          <w:i/>
          <w:sz w:val="28"/>
        </w:rPr>
      </w:pPr>
    </w:p>
    <w:p w:rsidR="00EA3CC5" w:rsidRPr="00AF34B9" w:rsidRDefault="00F2101A" w:rsidP="008242E5">
      <w:pPr>
        <w:shd w:val="clear" w:color="auto" w:fill="FFFF00"/>
        <w:rPr>
          <w:sz w:val="28"/>
          <w:szCs w:val="28"/>
        </w:rPr>
      </w:pPr>
      <w:r w:rsidRPr="00AF34B9">
        <w:rPr>
          <w:b/>
          <w:sz w:val="28"/>
          <w:szCs w:val="28"/>
        </w:rPr>
        <w:t>Description</w:t>
      </w:r>
      <w:r w:rsidRPr="00AF34B9">
        <w:rPr>
          <w:sz w:val="28"/>
          <w:szCs w:val="28"/>
        </w:rPr>
        <w:t xml:space="preserve"> - </w:t>
      </w:r>
      <w:r w:rsidR="003D0AEA" w:rsidRPr="00AF34B9">
        <w:rPr>
          <w:sz w:val="28"/>
          <w:szCs w:val="28"/>
        </w:rPr>
        <w:t xml:space="preserve">Early Help </w:t>
      </w:r>
      <w:r w:rsidR="00C16474">
        <w:rPr>
          <w:sz w:val="28"/>
          <w:szCs w:val="28"/>
        </w:rPr>
        <w:t>Advisors/</w:t>
      </w:r>
      <w:r w:rsidR="003D0AEA" w:rsidRPr="00AF34B9">
        <w:rPr>
          <w:sz w:val="28"/>
          <w:szCs w:val="28"/>
        </w:rPr>
        <w:t>Coordinators are there to support practitioners to coordinate this</w:t>
      </w:r>
      <w:r w:rsidR="00C57CE1" w:rsidRPr="00AF34B9">
        <w:rPr>
          <w:sz w:val="28"/>
          <w:szCs w:val="28"/>
        </w:rPr>
        <w:t xml:space="preserve"> </w:t>
      </w:r>
      <w:r w:rsidR="003D0AEA" w:rsidRPr="00AF34B9">
        <w:rPr>
          <w:sz w:val="28"/>
          <w:szCs w:val="28"/>
        </w:rPr>
        <w:t>help.</w:t>
      </w:r>
    </w:p>
    <w:p w:rsidR="003D0AEA" w:rsidRPr="00AF34B9" w:rsidRDefault="00F2101A" w:rsidP="008242E5">
      <w:pPr>
        <w:shd w:val="clear" w:color="auto" w:fill="FFFF00"/>
        <w:rPr>
          <w:sz w:val="28"/>
          <w:szCs w:val="28"/>
        </w:rPr>
      </w:pPr>
      <w:r w:rsidRPr="00AF34B9">
        <w:rPr>
          <w:b/>
          <w:sz w:val="28"/>
          <w:szCs w:val="28"/>
        </w:rPr>
        <w:t>Tools</w:t>
      </w:r>
      <w:r w:rsidRPr="00AF34B9">
        <w:rPr>
          <w:sz w:val="28"/>
          <w:szCs w:val="28"/>
        </w:rPr>
        <w:t xml:space="preserve"> - </w:t>
      </w:r>
      <w:r w:rsidR="003D0AEA" w:rsidRPr="00AF34B9">
        <w:rPr>
          <w:sz w:val="28"/>
          <w:szCs w:val="28"/>
        </w:rPr>
        <w:t>Early Help Assessment</w:t>
      </w:r>
      <w:r w:rsidR="00C853D0">
        <w:rPr>
          <w:sz w:val="28"/>
          <w:szCs w:val="28"/>
        </w:rPr>
        <w:t xml:space="preserve"> (EHA)</w:t>
      </w:r>
      <w:r w:rsidR="003D0AEA" w:rsidRPr="00AF34B9">
        <w:rPr>
          <w:sz w:val="28"/>
          <w:szCs w:val="28"/>
        </w:rPr>
        <w:t xml:space="preserve">, Team </w:t>
      </w:r>
      <w:proofErr w:type="gramStart"/>
      <w:r w:rsidR="003D0AEA" w:rsidRPr="00AF34B9">
        <w:rPr>
          <w:sz w:val="28"/>
          <w:szCs w:val="28"/>
        </w:rPr>
        <w:t>Around</w:t>
      </w:r>
      <w:proofErr w:type="gramEnd"/>
      <w:r w:rsidR="003D0AEA" w:rsidRPr="00AF34B9">
        <w:rPr>
          <w:sz w:val="28"/>
          <w:szCs w:val="28"/>
        </w:rPr>
        <w:t xml:space="preserve"> the Family, Team Around the Setting, Neglect Screening Tool and Tameside Neglect Action Plan (TNAP), Direct Work Tools to capture Voice of the Child, Referral for Statutory assessment of special educational need (EHCP)</w:t>
      </w:r>
    </w:p>
    <w:p w:rsidR="003D0AEA" w:rsidRPr="00AF34B9" w:rsidRDefault="00F2101A" w:rsidP="008242E5">
      <w:pPr>
        <w:shd w:val="clear" w:color="auto" w:fill="FFFF00"/>
        <w:rPr>
          <w:sz w:val="28"/>
          <w:szCs w:val="28"/>
        </w:rPr>
      </w:pPr>
      <w:r w:rsidRPr="00AF34B9">
        <w:rPr>
          <w:b/>
          <w:sz w:val="28"/>
          <w:szCs w:val="28"/>
        </w:rPr>
        <w:t>Information Sharing</w:t>
      </w:r>
      <w:r w:rsidRPr="00AF34B9">
        <w:rPr>
          <w:sz w:val="28"/>
          <w:szCs w:val="28"/>
        </w:rPr>
        <w:t xml:space="preserve"> - </w:t>
      </w:r>
      <w:r w:rsidR="003D0AEA" w:rsidRPr="00AF34B9">
        <w:rPr>
          <w:sz w:val="28"/>
          <w:szCs w:val="28"/>
        </w:rPr>
        <w:t>Explicit and informed consent required.</w:t>
      </w:r>
    </w:p>
    <w:p w:rsidR="009336B6" w:rsidRPr="00870EF5" w:rsidRDefault="00926F76" w:rsidP="007E5973">
      <w:pPr>
        <w:pStyle w:val="ListParagraph"/>
        <w:ind w:left="1080"/>
        <w:rPr>
          <w:rFonts w:asciiTheme="minorHAnsi" w:hAnsiTheme="minorHAnsi" w:cstheme="minorHAnsi"/>
          <w:color w:val="1F4E79" w:themeColor="accent1" w:themeShade="80"/>
          <w:sz w:val="32"/>
          <w:szCs w:val="32"/>
        </w:rPr>
      </w:pPr>
      <w:r w:rsidRPr="00870EF5">
        <w:rPr>
          <w:rFonts w:asciiTheme="minorHAnsi" w:hAnsiTheme="minorHAnsi" w:cstheme="minorHAnsi"/>
          <w:color w:val="1F4E79" w:themeColor="accent1" w:themeShade="80"/>
          <w:sz w:val="32"/>
          <w:szCs w:val="32"/>
        </w:rPr>
        <w:t xml:space="preserve">If you need any help or support in carrying out an Early Help Assessment please call </w:t>
      </w:r>
      <w:r w:rsidRPr="00870EF5">
        <w:rPr>
          <w:rFonts w:asciiTheme="minorHAnsi" w:hAnsiTheme="minorHAnsi" w:cstheme="minorHAnsi"/>
          <w:b/>
          <w:color w:val="1F4E79" w:themeColor="accent1" w:themeShade="80"/>
          <w:sz w:val="32"/>
          <w:szCs w:val="32"/>
        </w:rPr>
        <w:t xml:space="preserve">0161 342 </w:t>
      </w:r>
      <w:r w:rsidR="00A7192C" w:rsidRPr="00870EF5">
        <w:rPr>
          <w:rFonts w:asciiTheme="minorHAnsi" w:hAnsiTheme="minorHAnsi" w:cstheme="minorHAnsi"/>
          <w:b/>
          <w:color w:val="1F4E79" w:themeColor="accent1" w:themeShade="80"/>
          <w:sz w:val="32"/>
          <w:szCs w:val="32"/>
        </w:rPr>
        <w:t>4040</w:t>
      </w:r>
      <w:r w:rsidRPr="00870EF5">
        <w:rPr>
          <w:rFonts w:asciiTheme="minorHAnsi" w:hAnsiTheme="minorHAnsi" w:cstheme="minorHAnsi"/>
          <w:b/>
          <w:color w:val="1F4E79" w:themeColor="accent1" w:themeShade="80"/>
          <w:sz w:val="32"/>
          <w:szCs w:val="32"/>
        </w:rPr>
        <w:t xml:space="preserve"> </w:t>
      </w:r>
      <w:r w:rsidRPr="00870EF5">
        <w:rPr>
          <w:rFonts w:asciiTheme="minorHAnsi" w:hAnsiTheme="minorHAnsi" w:cstheme="minorHAnsi"/>
          <w:color w:val="1F4E79" w:themeColor="accent1" w:themeShade="80"/>
          <w:sz w:val="32"/>
          <w:szCs w:val="32"/>
        </w:rPr>
        <w:t xml:space="preserve">and ask to speak to your Early Help Adviser or email </w:t>
      </w:r>
      <w:hyperlink r:id="rId9" w:history="1">
        <w:r w:rsidR="00870EF5" w:rsidRPr="00963996">
          <w:rPr>
            <w:rStyle w:val="Hyperlink"/>
            <w:rFonts w:asciiTheme="minorHAnsi" w:hAnsiTheme="minorHAnsi" w:cstheme="minorHAnsi"/>
            <w:sz w:val="32"/>
            <w:szCs w:val="32"/>
            <w14:textFill>
              <w14:solidFill>
                <w14:srgbClr w14:val="0000FF">
                  <w14:lumMod w14:val="50000"/>
                </w14:srgbClr>
              </w14:solidFill>
            </w14:textFill>
          </w:rPr>
          <w:t>ehaadvisors@tameside.gov.uk</w:t>
        </w:r>
      </w:hyperlink>
    </w:p>
    <w:p w:rsidR="009336B6" w:rsidRPr="00870EF5" w:rsidRDefault="009336B6" w:rsidP="007E5973">
      <w:pPr>
        <w:pStyle w:val="ListParagraph"/>
        <w:ind w:left="1080"/>
        <w:rPr>
          <w:rFonts w:asciiTheme="minorHAnsi" w:hAnsiTheme="minorHAnsi" w:cstheme="minorHAnsi"/>
          <w:color w:val="1F4E79" w:themeColor="accent1" w:themeShade="80"/>
          <w:sz w:val="32"/>
          <w:szCs w:val="32"/>
        </w:rPr>
      </w:pPr>
    </w:p>
    <w:p w:rsidR="00603029" w:rsidRPr="00870EF5" w:rsidRDefault="00C853D0" w:rsidP="007E5973">
      <w:pPr>
        <w:pStyle w:val="ListParagraph"/>
        <w:ind w:left="1080"/>
        <w:rPr>
          <w:rFonts w:asciiTheme="minorHAnsi" w:eastAsia="Times New Roman" w:hAnsiTheme="minorHAnsi" w:cstheme="minorHAnsi"/>
          <w:color w:val="1F4E79" w:themeColor="accent1" w:themeShade="80"/>
          <w:sz w:val="32"/>
          <w:szCs w:val="32"/>
        </w:rPr>
      </w:pPr>
      <w:r w:rsidRPr="00870EF5">
        <w:rPr>
          <w:rFonts w:asciiTheme="minorHAnsi" w:hAnsiTheme="minorHAnsi" w:cstheme="minorHAnsi"/>
          <w:color w:val="1F4E79" w:themeColor="accent1" w:themeShade="80"/>
          <w:kern w:val="24"/>
          <w:sz w:val="32"/>
          <w:szCs w:val="32"/>
        </w:rPr>
        <w:t>You will be completing the EHA and leading on the intervention at this stage.</w:t>
      </w:r>
    </w:p>
    <w:p w:rsidR="0096048E" w:rsidRDefault="000F30CD" w:rsidP="000F30CD">
      <w:pPr>
        <w:tabs>
          <w:tab w:val="left" w:pos="284"/>
          <w:tab w:val="left" w:pos="426"/>
        </w:tabs>
        <w:ind w:left="284"/>
        <w:jc w:val="center"/>
        <w:rPr>
          <w:rStyle w:val="Strong"/>
          <w:rFonts w:ascii="Calibri" w:hAnsi="Calibri" w:cs="Calibri"/>
          <w:i/>
          <w:color w:val="333333"/>
          <w:sz w:val="24"/>
          <w:szCs w:val="27"/>
          <w:shd w:val="clear" w:color="auto" w:fill="FFFFFF"/>
        </w:rPr>
      </w:pPr>
      <w:r w:rsidRPr="0012314C">
        <w:rPr>
          <w:rFonts w:ascii="Calibri" w:hAnsi="Calibri" w:cs="Calibri"/>
          <w:b/>
          <w:bCs/>
          <w:color w:val="333333"/>
          <w:sz w:val="24"/>
          <w:szCs w:val="27"/>
          <w:shd w:val="clear" w:color="auto" w:fill="FFFFFF"/>
        </w:rPr>
        <w:br/>
      </w:r>
      <w:r w:rsidRPr="00C36A4C">
        <w:rPr>
          <w:rStyle w:val="Strong"/>
          <w:rFonts w:ascii="Calibri" w:hAnsi="Calibri" w:cs="Calibri"/>
          <w:i/>
          <w:color w:val="333333"/>
          <w:sz w:val="24"/>
          <w:szCs w:val="27"/>
          <w:shd w:val="clear" w:color="auto" w:fill="FFFFFF"/>
        </w:rPr>
        <w:t>Please be advised that without consent referrals can only be accepted for children where immediate risk of harm is evident</w:t>
      </w:r>
    </w:p>
    <w:p w:rsidR="00CC4A85" w:rsidRDefault="00CC4A85" w:rsidP="00C853D0">
      <w:pPr>
        <w:tabs>
          <w:tab w:val="left" w:pos="284"/>
          <w:tab w:val="left" w:pos="426"/>
        </w:tabs>
        <w:rPr>
          <w:rStyle w:val="Strong"/>
          <w:rFonts w:ascii="Calibri" w:hAnsi="Calibri" w:cs="Calibri"/>
          <w:i/>
          <w:color w:val="333333"/>
          <w:sz w:val="24"/>
          <w:szCs w:val="27"/>
          <w:shd w:val="clear" w:color="auto" w:fill="FFFFFF"/>
        </w:rPr>
      </w:pPr>
    </w:p>
    <w:p w:rsidR="009336B6" w:rsidRDefault="009336B6" w:rsidP="00C853D0">
      <w:pPr>
        <w:tabs>
          <w:tab w:val="left" w:pos="284"/>
          <w:tab w:val="left" w:pos="426"/>
        </w:tabs>
        <w:rPr>
          <w:rStyle w:val="Strong"/>
          <w:rFonts w:ascii="Calibri" w:hAnsi="Calibri" w:cs="Calibri"/>
          <w:i/>
          <w:color w:val="333333"/>
          <w:sz w:val="24"/>
          <w:szCs w:val="27"/>
          <w:shd w:val="clear" w:color="auto" w:fill="FFFFFF"/>
        </w:rPr>
      </w:pPr>
    </w:p>
    <w:p w:rsidR="0096048E" w:rsidRDefault="0096048E" w:rsidP="00A7192C">
      <w:pPr>
        <w:tabs>
          <w:tab w:val="left" w:pos="284"/>
          <w:tab w:val="left" w:pos="426"/>
        </w:tabs>
        <w:rPr>
          <w:rStyle w:val="Strong"/>
          <w:rFonts w:ascii="Calibri" w:hAnsi="Calibri" w:cs="Calibri"/>
          <w:i/>
          <w:color w:val="333333"/>
          <w:sz w:val="24"/>
          <w:szCs w:val="27"/>
          <w:shd w:val="clear" w:color="auto" w:fill="FFFFFF"/>
        </w:rPr>
      </w:pPr>
      <w:r w:rsidRPr="00244558">
        <w:rPr>
          <w:rFonts w:eastAsiaTheme="minorEastAsia"/>
          <w:noProof/>
          <w:lang w:eastAsia="en-GB"/>
        </w:rPr>
        <mc:AlternateContent>
          <mc:Choice Requires="wps">
            <w:drawing>
              <wp:anchor distT="0" distB="0" distL="114300" distR="114300" simplePos="0" relativeHeight="251661312" behindDoc="0" locked="0" layoutInCell="1" allowOverlap="1" wp14:anchorId="271BAE1A" wp14:editId="6BF2E15A">
                <wp:simplePos x="0" y="0"/>
                <wp:positionH relativeFrom="margin">
                  <wp:posOffset>-771525</wp:posOffset>
                </wp:positionH>
                <wp:positionV relativeFrom="paragraph">
                  <wp:posOffset>394335</wp:posOffset>
                </wp:positionV>
                <wp:extent cx="7210425" cy="6858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7210425" cy="685800"/>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1" o:spid="_x0000_s1029" style="position:absolute;margin-left:-60.75pt;margin-top:31.05pt;width:567.7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A7192C" w:rsidRDefault="00A7192C" w:rsidP="00A7192C">
      <w:pPr>
        <w:tabs>
          <w:tab w:val="left" w:pos="284"/>
          <w:tab w:val="left" w:pos="426"/>
        </w:tabs>
        <w:rPr>
          <w:rStyle w:val="Strong"/>
          <w:rFonts w:ascii="Calibri" w:hAnsi="Calibri" w:cs="Calibri"/>
          <w:i/>
          <w:color w:val="333333"/>
          <w:sz w:val="24"/>
          <w:szCs w:val="27"/>
          <w:shd w:val="clear" w:color="auto" w:fill="FFFFFF"/>
        </w:rPr>
      </w:pPr>
    </w:p>
    <w:p w:rsidR="00244558" w:rsidRPr="0012314C" w:rsidRDefault="00244558" w:rsidP="000F30CD">
      <w:pPr>
        <w:tabs>
          <w:tab w:val="left" w:pos="284"/>
          <w:tab w:val="left" w:pos="426"/>
        </w:tabs>
        <w:ind w:left="284"/>
        <w:jc w:val="center"/>
        <w:rPr>
          <w:rFonts w:ascii="Calibri" w:hAnsi="Calibri" w:cs="Calibri"/>
          <w:i/>
          <w:sz w:val="24"/>
        </w:rPr>
      </w:pPr>
    </w:p>
    <w:p w:rsidR="008F6142" w:rsidRDefault="008F6142" w:rsidP="008F6142">
      <w:pPr>
        <w:pStyle w:val="Header"/>
        <w:jc w:val="center"/>
        <w:rPr>
          <w:rFonts w:ascii="Calibri" w:hAnsi="Calibri" w:cs="Calibri"/>
          <w:b/>
          <w:sz w:val="40"/>
        </w:rPr>
      </w:pPr>
    </w:p>
    <w:p w:rsidR="00584611" w:rsidRDefault="00926F76" w:rsidP="008F6142">
      <w:pPr>
        <w:pStyle w:val="Header"/>
        <w:jc w:val="center"/>
        <w:rPr>
          <w:rFonts w:ascii="Calibri" w:hAnsi="Calibri" w:cs="Calibri"/>
          <w:b/>
          <w:sz w:val="40"/>
        </w:rPr>
      </w:pPr>
      <w:r>
        <w:rPr>
          <w:b/>
          <w:noProof/>
          <w:sz w:val="24"/>
          <w:lang w:eastAsia="en-GB"/>
        </w:rPr>
        <w:lastRenderedPageBreak/>
        <mc:AlternateContent>
          <mc:Choice Requires="wps">
            <w:drawing>
              <wp:anchor distT="0" distB="0" distL="114300" distR="114300" simplePos="0" relativeHeight="251670528" behindDoc="0" locked="0" layoutInCell="1" allowOverlap="1" wp14:anchorId="1C3E6D71" wp14:editId="21F94B6A">
                <wp:simplePos x="0" y="0"/>
                <wp:positionH relativeFrom="margin">
                  <wp:align>right</wp:align>
                </wp:positionH>
                <wp:positionV relativeFrom="paragraph">
                  <wp:posOffset>127000</wp:posOffset>
                </wp:positionV>
                <wp:extent cx="5667375" cy="2009775"/>
                <wp:effectExtent l="0" t="0" r="28575" b="295275"/>
                <wp:wrapNone/>
                <wp:docPr id="12" name="Oval Callout 12"/>
                <wp:cNvGraphicFramePr/>
                <a:graphic xmlns:a="http://schemas.openxmlformats.org/drawingml/2006/main">
                  <a:graphicData uri="http://schemas.microsoft.com/office/word/2010/wordprocessingShape">
                    <wps:wsp>
                      <wps:cNvSpPr/>
                      <wps:spPr>
                        <a:xfrm>
                          <a:off x="0" y="0"/>
                          <a:ext cx="5667375" cy="2009775"/>
                        </a:xfrm>
                        <a:prstGeom prst="wedgeEllipseCallout">
                          <a:avLst>
                            <a:gd name="adj1" fmla="val -40457"/>
                            <a:gd name="adj2" fmla="val 62320"/>
                          </a:avLst>
                        </a:prstGeom>
                        <a:solidFill>
                          <a:srgbClr val="FFC000"/>
                        </a:solidFill>
                        <a:ln w="12700" cap="flat" cmpd="sng" algn="ctr">
                          <a:solidFill>
                            <a:srgbClr val="5B9BD5">
                              <a:shade val="50000"/>
                            </a:srgbClr>
                          </a:solidFill>
                          <a:prstDash val="solid"/>
                          <a:miter lim="800000"/>
                        </a:ln>
                        <a:effectLst/>
                      </wps:spPr>
                      <wps:txbx>
                        <w:txbxContent>
                          <w:p w:rsidR="006F244A" w:rsidRPr="00C57CE1" w:rsidRDefault="006F244A" w:rsidP="006F244A">
                            <w:pPr>
                              <w:pStyle w:val="Header"/>
                              <w:shd w:val="clear" w:color="auto" w:fill="FFC000" w:themeFill="accent4"/>
                              <w:jc w:val="center"/>
                              <w:rPr>
                                <w:rFonts w:ascii="Calibri" w:hAnsi="Calibri" w:cs="Calibri"/>
                                <w:b/>
                                <w:sz w:val="40"/>
                              </w:rPr>
                            </w:pPr>
                            <w:r w:rsidRPr="00C57CE1">
                              <w:rPr>
                                <w:rFonts w:ascii="Calibri" w:hAnsi="Calibri" w:cs="Calibri"/>
                                <w:b/>
                                <w:sz w:val="48"/>
                              </w:rPr>
                              <w:t xml:space="preserve">LEVEL 3: Targeted Family Help </w:t>
                            </w:r>
                          </w:p>
                          <w:p w:rsidR="006F244A" w:rsidRPr="006F244A" w:rsidRDefault="006F244A" w:rsidP="006F244A">
                            <w:pPr>
                              <w:shd w:val="clear" w:color="auto" w:fill="FFC000"/>
                              <w:tabs>
                                <w:tab w:val="left" w:pos="142"/>
                                <w:tab w:val="left" w:pos="426"/>
                              </w:tabs>
                              <w:spacing w:after="0"/>
                              <w:jc w:val="center"/>
                              <w:rPr>
                                <w:i/>
                                <w:sz w:val="40"/>
                                <w:szCs w:val="32"/>
                              </w:rPr>
                            </w:pPr>
                            <w:r w:rsidRPr="006F244A">
                              <w:rPr>
                                <w:i/>
                                <w:sz w:val="40"/>
                                <w:szCs w:val="32"/>
                              </w:rPr>
                              <w:t xml:space="preserve">There are complex needs. </w:t>
                            </w:r>
                          </w:p>
                          <w:p w:rsidR="006F244A" w:rsidRPr="006F244A" w:rsidRDefault="006F244A" w:rsidP="006F244A">
                            <w:pPr>
                              <w:shd w:val="clear" w:color="auto" w:fill="FFC000"/>
                              <w:tabs>
                                <w:tab w:val="left" w:pos="142"/>
                                <w:tab w:val="left" w:pos="426"/>
                              </w:tabs>
                              <w:spacing w:after="0"/>
                              <w:jc w:val="center"/>
                              <w:rPr>
                                <w:rFonts w:ascii="Calibri" w:hAnsi="Calibri" w:cs="Calibri"/>
                                <w:i/>
                                <w:sz w:val="40"/>
                                <w:szCs w:val="32"/>
                              </w:rPr>
                            </w:pPr>
                            <w:r w:rsidRPr="006F244A">
                              <w:rPr>
                                <w:i/>
                                <w:sz w:val="40"/>
                                <w:szCs w:val="32"/>
                              </w:rPr>
                              <w:t>I need different services to work together to promote my welfare.</w:t>
                            </w:r>
                          </w:p>
                          <w:p w:rsidR="006F244A" w:rsidRPr="008523A3" w:rsidRDefault="006F244A" w:rsidP="006F244A">
                            <w:pPr>
                              <w:spacing w:after="0"/>
                              <w:jc w:val="center"/>
                              <w:rPr>
                                <w:i/>
                                <w:sz w:val="28"/>
                                <w:szCs w:val="28"/>
                              </w:rPr>
                            </w:pPr>
                          </w:p>
                          <w:p w:rsidR="006F244A" w:rsidRDefault="006F244A" w:rsidP="006F24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E6D7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2" o:spid="_x0000_s1030" type="#_x0000_t63" style="position:absolute;left:0;text-align:left;margin-left:395.05pt;margin-top:10pt;width:446.25pt;height:158.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" adj="2061,24261" fillcolor="#ffc000" strokecolor="#41719c" strokeweight="1pt">
                <v:textbox>
                  <w:txbxContent>
                    <w:p w:rsidR="006F244A" w:rsidRPr="00C57CE1" w:rsidRDefault="006F244A" w:rsidP="006F244A">
                      <w:pPr>
                        <w:pStyle w:val="Header"/>
                        <w:shd w:val="clear" w:color="auto" w:fill="FFC000" w:themeFill="accent4"/>
                        <w:jc w:val="center"/>
                        <w:rPr>
                          <w:rFonts w:ascii="Calibri" w:hAnsi="Calibri" w:cs="Calibri"/>
                          <w:b/>
                          <w:sz w:val="40"/>
                        </w:rPr>
                      </w:pPr>
                      <w:r w:rsidRPr="00C57CE1">
                        <w:rPr>
                          <w:rFonts w:ascii="Calibri" w:hAnsi="Calibri" w:cs="Calibri"/>
                          <w:b/>
                          <w:sz w:val="48"/>
                        </w:rPr>
                        <w:t xml:space="preserve">LEVEL 3: Targeted Family Help </w:t>
                      </w:r>
                    </w:p>
                    <w:p w:rsidR="006F244A" w:rsidRPr="006F244A" w:rsidRDefault="006F244A" w:rsidP="006F244A">
                      <w:pPr>
                        <w:shd w:val="clear" w:color="auto" w:fill="FFC000"/>
                        <w:tabs>
                          <w:tab w:val="left" w:pos="142"/>
                          <w:tab w:val="left" w:pos="426"/>
                        </w:tabs>
                        <w:spacing w:after="0"/>
                        <w:jc w:val="center"/>
                        <w:rPr>
                          <w:i/>
                          <w:sz w:val="40"/>
                          <w:szCs w:val="32"/>
                        </w:rPr>
                      </w:pPr>
                      <w:r w:rsidRPr="006F244A">
                        <w:rPr>
                          <w:i/>
                          <w:sz w:val="40"/>
                          <w:szCs w:val="32"/>
                        </w:rPr>
                        <w:t xml:space="preserve">There are complex needs. </w:t>
                      </w:r>
                    </w:p>
                    <w:p w:rsidR="006F244A" w:rsidRPr="006F244A" w:rsidRDefault="006F244A" w:rsidP="006F244A">
                      <w:pPr>
                        <w:shd w:val="clear" w:color="auto" w:fill="FFC000"/>
                        <w:tabs>
                          <w:tab w:val="left" w:pos="142"/>
                          <w:tab w:val="left" w:pos="426"/>
                        </w:tabs>
                        <w:spacing w:after="0"/>
                        <w:jc w:val="center"/>
                        <w:rPr>
                          <w:rFonts w:ascii="Calibri" w:hAnsi="Calibri" w:cs="Calibri"/>
                          <w:i/>
                          <w:sz w:val="40"/>
                          <w:szCs w:val="32"/>
                        </w:rPr>
                      </w:pPr>
                      <w:r w:rsidRPr="006F244A">
                        <w:rPr>
                          <w:i/>
                          <w:sz w:val="40"/>
                          <w:szCs w:val="32"/>
                        </w:rPr>
                        <w:t>I need different services to work together to promote my welfare.</w:t>
                      </w:r>
                    </w:p>
                    <w:p w:rsidR="006F244A" w:rsidRPr="008523A3" w:rsidRDefault="006F244A" w:rsidP="006F244A">
                      <w:pPr>
                        <w:spacing w:after="0"/>
                        <w:jc w:val="center"/>
                        <w:rPr>
                          <w:i/>
                          <w:sz w:val="28"/>
                          <w:szCs w:val="28"/>
                        </w:rPr>
                      </w:pPr>
                    </w:p>
                    <w:p w:rsidR="006F244A" w:rsidRDefault="006F244A" w:rsidP="006F244A">
                      <w:pPr>
                        <w:jc w:val="center"/>
                      </w:pPr>
                    </w:p>
                  </w:txbxContent>
                </v:textbox>
                <w10:wrap anchorx="margin"/>
              </v:shape>
            </w:pict>
          </mc:Fallback>
        </mc:AlternateContent>
      </w:r>
    </w:p>
    <w:p w:rsidR="00584611" w:rsidRDefault="00584611" w:rsidP="008F6142">
      <w:pPr>
        <w:pStyle w:val="Header"/>
        <w:jc w:val="center"/>
        <w:rPr>
          <w:rFonts w:ascii="Calibri" w:hAnsi="Calibri" w:cs="Calibri"/>
          <w:b/>
          <w:sz w:val="40"/>
        </w:rPr>
      </w:pPr>
    </w:p>
    <w:p w:rsidR="005B0485" w:rsidRDefault="005B0485" w:rsidP="00AC7F37">
      <w:pPr>
        <w:tabs>
          <w:tab w:val="left" w:pos="284"/>
          <w:tab w:val="left" w:pos="426"/>
        </w:tabs>
        <w:ind w:left="284"/>
        <w:jc w:val="center"/>
        <w:rPr>
          <w:rFonts w:ascii="Calibri" w:hAnsi="Calibri" w:cs="Calibri"/>
          <w:i/>
          <w:sz w:val="28"/>
        </w:rPr>
      </w:pPr>
    </w:p>
    <w:p w:rsidR="00EA3CC5" w:rsidRPr="0012314C" w:rsidRDefault="00EA3CC5" w:rsidP="00AC7F37">
      <w:pPr>
        <w:tabs>
          <w:tab w:val="left" w:pos="284"/>
          <w:tab w:val="left" w:pos="426"/>
        </w:tabs>
        <w:ind w:left="284"/>
        <w:jc w:val="center"/>
        <w:rPr>
          <w:rFonts w:ascii="Calibri" w:hAnsi="Calibri" w:cs="Calibri"/>
          <w:i/>
          <w:sz w:val="28"/>
        </w:rPr>
      </w:pPr>
    </w:p>
    <w:p w:rsidR="004B7236" w:rsidRDefault="004B7236" w:rsidP="00AC7F37">
      <w:pPr>
        <w:tabs>
          <w:tab w:val="left" w:pos="284"/>
          <w:tab w:val="left" w:pos="426"/>
        </w:tabs>
        <w:ind w:left="284"/>
        <w:jc w:val="center"/>
        <w:rPr>
          <w:rFonts w:ascii="Calibri" w:hAnsi="Calibri" w:cs="Calibri"/>
          <w:i/>
          <w:sz w:val="32"/>
        </w:rPr>
      </w:pPr>
    </w:p>
    <w:p w:rsidR="00EA3CC5" w:rsidRDefault="00EA3CC5" w:rsidP="00AC7F37">
      <w:pPr>
        <w:tabs>
          <w:tab w:val="left" w:pos="284"/>
          <w:tab w:val="left" w:pos="426"/>
        </w:tabs>
        <w:ind w:left="284"/>
        <w:jc w:val="center"/>
        <w:rPr>
          <w:rFonts w:ascii="Calibri" w:hAnsi="Calibri" w:cs="Calibri"/>
          <w:i/>
          <w:sz w:val="32"/>
        </w:rPr>
      </w:pPr>
    </w:p>
    <w:p w:rsidR="003D1C6B" w:rsidRDefault="003D1C6B" w:rsidP="00AC7F37">
      <w:pPr>
        <w:tabs>
          <w:tab w:val="left" w:pos="284"/>
          <w:tab w:val="left" w:pos="426"/>
        </w:tabs>
        <w:ind w:left="284"/>
        <w:jc w:val="center"/>
        <w:rPr>
          <w:rFonts w:ascii="Calibri" w:hAnsi="Calibri" w:cs="Calibri"/>
          <w:i/>
          <w:sz w:val="32"/>
        </w:rPr>
      </w:pPr>
    </w:p>
    <w:p w:rsidR="006F244A" w:rsidRPr="00AF34B9" w:rsidRDefault="00C57CE1" w:rsidP="00C57CE1">
      <w:pPr>
        <w:shd w:val="clear" w:color="auto" w:fill="FFC000"/>
        <w:tabs>
          <w:tab w:val="left" w:pos="284"/>
          <w:tab w:val="left" w:pos="426"/>
        </w:tabs>
        <w:ind w:left="284"/>
        <w:rPr>
          <w:sz w:val="28"/>
          <w:szCs w:val="24"/>
        </w:rPr>
      </w:pPr>
      <w:r w:rsidRPr="00AF34B9">
        <w:rPr>
          <w:b/>
          <w:sz w:val="28"/>
          <w:szCs w:val="24"/>
        </w:rPr>
        <w:t>Description</w:t>
      </w:r>
      <w:r w:rsidRPr="00AF34B9">
        <w:rPr>
          <w:sz w:val="28"/>
          <w:szCs w:val="24"/>
        </w:rPr>
        <w:t xml:space="preserve"> </w:t>
      </w:r>
      <w:r w:rsidR="00A83771" w:rsidRPr="00AF34B9">
        <w:rPr>
          <w:sz w:val="28"/>
          <w:szCs w:val="24"/>
        </w:rPr>
        <w:t xml:space="preserve">- </w:t>
      </w:r>
      <w:r w:rsidRPr="00AF34B9">
        <w:rPr>
          <w:sz w:val="28"/>
          <w:szCs w:val="24"/>
        </w:rPr>
        <w:t xml:space="preserve">This will be delivered by a combination of Local Authority teams and commissioned services. Lead professional will be </w:t>
      </w:r>
      <w:r w:rsidR="00C853D0">
        <w:rPr>
          <w:sz w:val="28"/>
          <w:szCs w:val="24"/>
        </w:rPr>
        <w:t xml:space="preserve">a professional identified at the Early Help Panel. </w:t>
      </w:r>
    </w:p>
    <w:p w:rsidR="00C57CE1" w:rsidRPr="00AF34B9" w:rsidRDefault="00C57CE1" w:rsidP="00C57CE1">
      <w:pPr>
        <w:shd w:val="clear" w:color="auto" w:fill="FFC000"/>
        <w:tabs>
          <w:tab w:val="left" w:pos="284"/>
          <w:tab w:val="left" w:pos="426"/>
        </w:tabs>
        <w:ind w:left="284"/>
        <w:rPr>
          <w:sz w:val="28"/>
          <w:szCs w:val="24"/>
        </w:rPr>
      </w:pPr>
      <w:r w:rsidRPr="00AF34B9">
        <w:rPr>
          <w:b/>
          <w:sz w:val="28"/>
          <w:szCs w:val="24"/>
        </w:rPr>
        <w:t>Tools</w:t>
      </w:r>
      <w:r w:rsidRPr="00AF34B9">
        <w:rPr>
          <w:sz w:val="28"/>
          <w:szCs w:val="24"/>
        </w:rPr>
        <w:t xml:space="preserve"> </w:t>
      </w:r>
      <w:r w:rsidR="00A83771" w:rsidRPr="00AF34B9">
        <w:rPr>
          <w:sz w:val="28"/>
          <w:szCs w:val="24"/>
        </w:rPr>
        <w:t xml:space="preserve">- </w:t>
      </w:r>
      <w:r w:rsidRPr="00AF34B9">
        <w:rPr>
          <w:sz w:val="28"/>
          <w:szCs w:val="24"/>
        </w:rPr>
        <w:t xml:space="preserve">Early Help Assessment, Team </w:t>
      </w:r>
      <w:proofErr w:type="gramStart"/>
      <w:r w:rsidRPr="00AF34B9">
        <w:rPr>
          <w:sz w:val="28"/>
          <w:szCs w:val="24"/>
        </w:rPr>
        <w:t>Around</w:t>
      </w:r>
      <w:proofErr w:type="gramEnd"/>
      <w:r w:rsidRPr="00AF34B9">
        <w:rPr>
          <w:sz w:val="28"/>
          <w:szCs w:val="24"/>
        </w:rPr>
        <w:t xml:space="preserve"> the Family, Neglect Screening Tool and Tameside Neglect Action Plan (TNAP), Direct Work Tools to capture Voice of the Child, Parenting tools, Domestic Abuse tools, Trauma Intervention, Complex/Contextual safeguarding assessment tools, Reducing Risk, Step Up/Down</w:t>
      </w:r>
    </w:p>
    <w:p w:rsidR="00C57CE1" w:rsidRPr="00AF34B9" w:rsidRDefault="00C57CE1" w:rsidP="00C57CE1">
      <w:pPr>
        <w:shd w:val="clear" w:color="auto" w:fill="FFC000"/>
        <w:tabs>
          <w:tab w:val="left" w:pos="284"/>
          <w:tab w:val="left" w:pos="426"/>
        </w:tabs>
        <w:ind w:left="284"/>
        <w:rPr>
          <w:rFonts w:ascii="Calibri" w:hAnsi="Calibri" w:cs="Calibri"/>
          <w:i/>
          <w:sz w:val="28"/>
          <w:szCs w:val="24"/>
        </w:rPr>
      </w:pPr>
      <w:r w:rsidRPr="00AF34B9">
        <w:rPr>
          <w:b/>
          <w:sz w:val="28"/>
          <w:szCs w:val="24"/>
        </w:rPr>
        <w:t>Information Sharing</w:t>
      </w:r>
      <w:r w:rsidRPr="00AF34B9">
        <w:rPr>
          <w:sz w:val="28"/>
          <w:szCs w:val="24"/>
        </w:rPr>
        <w:t xml:space="preserve"> </w:t>
      </w:r>
      <w:r w:rsidR="00A83771" w:rsidRPr="00AF34B9">
        <w:rPr>
          <w:sz w:val="28"/>
          <w:szCs w:val="24"/>
        </w:rPr>
        <w:t xml:space="preserve">- </w:t>
      </w:r>
      <w:r w:rsidRPr="00AF34B9">
        <w:rPr>
          <w:sz w:val="28"/>
          <w:szCs w:val="24"/>
        </w:rPr>
        <w:t>Explicit and informed consent required.</w:t>
      </w:r>
    </w:p>
    <w:p w:rsidR="00005905" w:rsidRPr="00C16474" w:rsidRDefault="0096048E" w:rsidP="00005905">
      <w:pPr>
        <w:pStyle w:val="ListParagraph"/>
        <w:numPr>
          <w:ilvl w:val="0"/>
          <w:numId w:val="32"/>
        </w:numPr>
        <w:rPr>
          <w:rFonts w:asciiTheme="minorHAnsi" w:eastAsia="Times New Roman" w:hAnsiTheme="minorHAnsi" w:cstheme="minorHAnsi"/>
          <w:color w:val="1F4E79" w:themeColor="accent1" w:themeShade="80"/>
          <w:sz w:val="28"/>
        </w:rPr>
      </w:pPr>
      <w:r w:rsidRPr="00C16474">
        <w:rPr>
          <w:rFonts w:asciiTheme="minorHAnsi" w:hAnsiTheme="minorHAnsi" w:cstheme="minorHAnsi"/>
          <w:color w:val="1F4E79" w:themeColor="accent1" w:themeShade="80"/>
          <w:kern w:val="24"/>
          <w:sz w:val="28"/>
          <w:lang w:val="en-US"/>
        </w:rPr>
        <w:t xml:space="preserve">If you wish to request help and support for children, young people and families that have identified needs at </w:t>
      </w:r>
      <w:r w:rsidRPr="00C16474">
        <w:rPr>
          <w:rFonts w:asciiTheme="minorHAnsi" w:hAnsiTheme="minorHAnsi" w:cstheme="minorHAnsi"/>
          <w:b/>
          <w:bCs/>
          <w:color w:val="1F4E79" w:themeColor="accent1" w:themeShade="80"/>
          <w:kern w:val="24"/>
          <w:sz w:val="28"/>
          <w:lang w:val="en-US"/>
        </w:rPr>
        <w:t xml:space="preserve">Level 3 </w:t>
      </w:r>
      <w:r w:rsidRPr="00C16474">
        <w:rPr>
          <w:rFonts w:asciiTheme="minorHAnsi" w:hAnsiTheme="minorHAnsi" w:cstheme="minorHAnsi"/>
          <w:color w:val="1F4E79" w:themeColor="accent1" w:themeShade="80"/>
          <w:kern w:val="24"/>
          <w:sz w:val="28"/>
          <w:lang w:val="en-US"/>
        </w:rPr>
        <w:t xml:space="preserve">you can contact the: </w:t>
      </w:r>
      <w:r w:rsidR="00005905" w:rsidRPr="00C16474">
        <w:rPr>
          <w:rFonts w:asciiTheme="minorHAnsi" w:hAnsiTheme="minorHAnsi" w:cstheme="minorHAnsi"/>
          <w:b/>
          <w:bCs/>
          <w:color w:val="1F4E79" w:themeColor="accent1" w:themeShade="80"/>
          <w:kern w:val="24"/>
          <w:sz w:val="28"/>
          <w:lang w:val="en-US"/>
        </w:rPr>
        <w:t xml:space="preserve">Early </w:t>
      </w:r>
      <w:r w:rsidR="00005905" w:rsidRPr="007E5973">
        <w:rPr>
          <w:rFonts w:asciiTheme="minorHAnsi" w:hAnsiTheme="minorHAnsi" w:cstheme="minorHAnsi"/>
          <w:b/>
          <w:bCs/>
          <w:color w:val="1F4E79" w:themeColor="accent1" w:themeShade="80"/>
          <w:kern w:val="24"/>
          <w:sz w:val="28"/>
          <w:lang w:val="en-US"/>
        </w:rPr>
        <w:t xml:space="preserve">Help and </w:t>
      </w:r>
      <w:r w:rsidR="00005905" w:rsidRPr="007E5973">
        <w:rPr>
          <w:rFonts w:asciiTheme="minorHAnsi" w:hAnsiTheme="minorHAnsi" w:cstheme="minorHAnsi"/>
          <w:b/>
          <w:bCs/>
          <w:color w:val="1F4E79" w:themeColor="accent1" w:themeShade="80"/>
          <w:kern w:val="24"/>
          <w:sz w:val="28"/>
          <w:szCs w:val="28"/>
          <w:lang w:val="en-US"/>
        </w:rPr>
        <w:t>Safeguarding Hub (EHAS</w:t>
      </w:r>
      <w:r w:rsidR="00EC621E" w:rsidRPr="007E5973">
        <w:rPr>
          <w:rFonts w:asciiTheme="minorHAnsi" w:hAnsiTheme="minorHAnsi" w:cstheme="minorHAnsi"/>
          <w:b/>
          <w:bCs/>
          <w:color w:val="1F4E79" w:themeColor="accent1" w:themeShade="80"/>
          <w:kern w:val="24"/>
          <w:sz w:val="28"/>
          <w:szCs w:val="28"/>
          <w:lang w:val="en-US"/>
        </w:rPr>
        <w:t>H</w:t>
      </w:r>
      <w:r w:rsidR="00005905" w:rsidRPr="007E5973">
        <w:rPr>
          <w:rFonts w:asciiTheme="minorHAnsi" w:hAnsiTheme="minorHAnsi" w:cstheme="minorHAnsi"/>
          <w:b/>
          <w:bCs/>
          <w:color w:val="1F4E79" w:themeColor="accent1" w:themeShade="80"/>
          <w:kern w:val="24"/>
          <w:sz w:val="28"/>
          <w:szCs w:val="28"/>
          <w:lang w:val="en-US"/>
        </w:rPr>
        <w:t>)</w:t>
      </w:r>
      <w:r w:rsidR="00005905" w:rsidRPr="007E5973">
        <w:rPr>
          <w:rFonts w:asciiTheme="minorHAnsi" w:hAnsiTheme="minorHAnsi" w:cstheme="minorHAnsi"/>
          <w:color w:val="1F4E79" w:themeColor="accent1" w:themeShade="80"/>
          <w:kern w:val="24"/>
          <w:sz w:val="28"/>
          <w:szCs w:val="28"/>
          <w:lang w:val="en-US"/>
        </w:rPr>
        <w:t xml:space="preserve"> </w:t>
      </w:r>
      <w:r w:rsidRPr="007E5973">
        <w:rPr>
          <w:rFonts w:asciiTheme="minorHAnsi" w:hAnsiTheme="minorHAnsi" w:cstheme="minorHAnsi"/>
          <w:color w:val="1F4E79" w:themeColor="accent1" w:themeShade="80"/>
          <w:kern w:val="24"/>
          <w:sz w:val="28"/>
          <w:szCs w:val="28"/>
          <w:lang w:val="en-US"/>
        </w:rPr>
        <w:t>for support and advice on</w:t>
      </w:r>
      <w:r w:rsidRPr="007E5973">
        <w:rPr>
          <w:rFonts w:asciiTheme="minorHAnsi" w:hAnsiTheme="minorHAnsi" w:cstheme="minorHAnsi"/>
          <w:b/>
          <w:bCs/>
          <w:color w:val="1F4E79" w:themeColor="accent1" w:themeShade="80"/>
          <w:kern w:val="24"/>
          <w:sz w:val="28"/>
          <w:szCs w:val="28"/>
          <w:lang w:val="en-US"/>
        </w:rPr>
        <w:t xml:space="preserve"> Tel: </w:t>
      </w:r>
      <w:r w:rsidRPr="007E5973">
        <w:rPr>
          <w:rFonts w:asciiTheme="minorHAnsi" w:hAnsiTheme="minorHAnsi" w:cstheme="minorHAnsi"/>
          <w:b/>
          <w:color w:val="1F4E79" w:themeColor="accent1" w:themeShade="80"/>
          <w:kern w:val="24"/>
          <w:sz w:val="28"/>
          <w:szCs w:val="28"/>
          <w:lang w:val="en-US"/>
        </w:rPr>
        <w:t xml:space="preserve">0161 342 </w:t>
      </w:r>
      <w:r w:rsidR="003978FA" w:rsidRPr="007E5973">
        <w:rPr>
          <w:rFonts w:asciiTheme="minorHAnsi" w:hAnsiTheme="minorHAnsi" w:cstheme="minorHAnsi"/>
          <w:b/>
          <w:color w:val="1F4E79" w:themeColor="accent1" w:themeShade="80"/>
          <w:sz w:val="28"/>
          <w:szCs w:val="28"/>
        </w:rPr>
        <w:t>4101</w:t>
      </w:r>
      <w:r w:rsidR="00926F76" w:rsidRPr="007E5973">
        <w:rPr>
          <w:color w:val="1F4E79" w:themeColor="accent1" w:themeShade="80"/>
        </w:rPr>
        <w:t xml:space="preserve"> </w:t>
      </w:r>
    </w:p>
    <w:p w:rsidR="0096048E" w:rsidRPr="00C16474" w:rsidRDefault="00C853D0" w:rsidP="00C16474">
      <w:pPr>
        <w:pStyle w:val="ListParagraph"/>
        <w:numPr>
          <w:ilvl w:val="0"/>
          <w:numId w:val="32"/>
        </w:numPr>
        <w:rPr>
          <w:rStyle w:val="Hyperlink"/>
          <w:rFonts w:asciiTheme="minorHAnsi" w:eastAsia="Times New Roman" w:hAnsiTheme="minorHAnsi" w:cstheme="minorHAnsi"/>
          <w:color w:val="1F4E79" w:themeColor="accent1" w:themeShade="80"/>
          <w:sz w:val="28"/>
          <w:u w:val="none"/>
        </w:rPr>
      </w:pPr>
      <w:r w:rsidRPr="00C16474">
        <w:rPr>
          <w:rStyle w:val="Hyperlink"/>
          <w:rFonts w:asciiTheme="minorHAnsi" w:eastAsia="Times New Roman" w:hAnsiTheme="minorHAnsi" w:cstheme="minorHAnsi"/>
          <w:color w:val="1F4E79" w:themeColor="accent1" w:themeShade="80"/>
          <w:sz w:val="28"/>
          <w:u w:val="none"/>
        </w:rPr>
        <w:t xml:space="preserve">You must have completed an EHA </w:t>
      </w:r>
      <w:r w:rsidR="00C16474" w:rsidRPr="00C16474">
        <w:rPr>
          <w:rStyle w:val="Hyperlink"/>
          <w:rFonts w:asciiTheme="minorHAnsi" w:eastAsia="Times New Roman" w:hAnsiTheme="minorHAnsi" w:cstheme="minorHAnsi"/>
          <w:color w:val="1F4E79" w:themeColor="accent1" w:themeShade="80"/>
          <w:sz w:val="28"/>
          <w:u w:val="none"/>
        </w:rPr>
        <w:t xml:space="preserve">and </w:t>
      </w:r>
      <w:r w:rsidR="00C16474">
        <w:rPr>
          <w:rStyle w:val="Hyperlink"/>
          <w:rFonts w:asciiTheme="minorHAnsi" w:eastAsia="Times New Roman" w:hAnsiTheme="minorHAnsi" w:cstheme="minorHAnsi"/>
          <w:color w:val="1F4E79" w:themeColor="accent1" w:themeShade="80"/>
          <w:sz w:val="28"/>
          <w:u w:val="none"/>
        </w:rPr>
        <w:t xml:space="preserve">a </w:t>
      </w:r>
      <w:r w:rsidR="00C16474" w:rsidRPr="00C16474">
        <w:rPr>
          <w:rStyle w:val="Hyperlink"/>
          <w:rFonts w:asciiTheme="minorHAnsi" w:eastAsia="Times New Roman" w:hAnsiTheme="minorHAnsi" w:cstheme="minorHAnsi"/>
          <w:color w:val="1F4E79" w:themeColor="accent1" w:themeShade="80"/>
          <w:sz w:val="28"/>
          <w:u w:val="none"/>
        </w:rPr>
        <w:t xml:space="preserve">‘Team Around’ </w:t>
      </w:r>
      <w:r w:rsidRPr="00C16474">
        <w:rPr>
          <w:rStyle w:val="Hyperlink"/>
          <w:rFonts w:asciiTheme="minorHAnsi" w:eastAsia="Times New Roman" w:hAnsiTheme="minorHAnsi" w:cstheme="minorHAnsi"/>
          <w:color w:val="1F4E79" w:themeColor="accent1" w:themeShade="80"/>
          <w:sz w:val="28"/>
          <w:u w:val="none"/>
        </w:rPr>
        <w:t xml:space="preserve">previously to access support </w:t>
      </w:r>
      <w:r w:rsidR="00584611" w:rsidRPr="00C16474">
        <w:rPr>
          <w:rStyle w:val="Hyperlink"/>
          <w:rFonts w:asciiTheme="minorHAnsi" w:eastAsia="Times New Roman" w:hAnsiTheme="minorHAnsi" w:cstheme="minorHAnsi"/>
          <w:color w:val="1F4E79" w:themeColor="accent1" w:themeShade="80"/>
          <w:sz w:val="28"/>
          <w:u w:val="none"/>
        </w:rPr>
        <w:t>at</w:t>
      </w:r>
      <w:r w:rsidRPr="00C16474">
        <w:rPr>
          <w:rStyle w:val="Hyperlink"/>
          <w:rFonts w:asciiTheme="minorHAnsi" w:eastAsia="Times New Roman" w:hAnsiTheme="minorHAnsi" w:cstheme="minorHAnsi"/>
          <w:color w:val="1F4E79" w:themeColor="accent1" w:themeShade="80"/>
          <w:sz w:val="28"/>
          <w:u w:val="none"/>
        </w:rPr>
        <w:t xml:space="preserve"> Level 3. </w:t>
      </w:r>
    </w:p>
    <w:p w:rsidR="0096048E" w:rsidRPr="00A7192C" w:rsidRDefault="0096048E" w:rsidP="00584611">
      <w:pPr>
        <w:pStyle w:val="ListParagraph"/>
        <w:numPr>
          <w:ilvl w:val="0"/>
          <w:numId w:val="32"/>
        </w:numPr>
        <w:rPr>
          <w:rStyle w:val="Hyperlink"/>
          <w:rFonts w:asciiTheme="minorHAnsi" w:eastAsia="Times New Roman" w:hAnsiTheme="minorHAnsi" w:cstheme="minorHAnsi"/>
          <w:color w:val="1F4E79" w:themeColor="accent1" w:themeShade="80"/>
          <w:sz w:val="28"/>
          <w:szCs w:val="28"/>
          <w:u w:val="none"/>
        </w:rPr>
      </w:pPr>
      <w:r w:rsidRPr="00A7192C">
        <w:rPr>
          <w:rFonts w:asciiTheme="minorHAnsi" w:hAnsiTheme="minorHAnsi" w:cstheme="minorHAnsi"/>
          <w:color w:val="1F4E79" w:themeColor="accent1" w:themeShade="80"/>
          <w:kern w:val="24"/>
          <w:sz w:val="28"/>
          <w:szCs w:val="28"/>
        </w:rPr>
        <w:t>Request for services will come through via the MARS</w:t>
      </w:r>
      <w:r w:rsidR="007E5973" w:rsidRPr="00A7192C">
        <w:rPr>
          <w:rFonts w:asciiTheme="minorHAnsi" w:hAnsiTheme="minorHAnsi" w:cstheme="minorHAnsi"/>
          <w:color w:val="1F4E79" w:themeColor="accent1" w:themeShade="80"/>
          <w:kern w:val="24"/>
          <w:sz w:val="28"/>
          <w:szCs w:val="28"/>
        </w:rPr>
        <w:t xml:space="preserve"> form</w:t>
      </w:r>
      <w:r w:rsidRPr="00A7192C">
        <w:rPr>
          <w:rFonts w:asciiTheme="minorHAnsi" w:hAnsiTheme="minorHAnsi" w:cstheme="minorHAnsi"/>
          <w:color w:val="1F4E79" w:themeColor="accent1" w:themeShade="80"/>
          <w:sz w:val="28"/>
          <w:szCs w:val="28"/>
        </w:rPr>
        <w:t xml:space="preserve"> </w:t>
      </w:r>
      <w:hyperlink r:id="rId10" w:history="1">
        <w:r w:rsidR="00A7192C" w:rsidRPr="00A7192C">
          <w:rPr>
            <w:rStyle w:val="Hyperlink"/>
            <w:rFonts w:asciiTheme="minorHAnsi" w:hAnsiTheme="minorHAnsi" w:cstheme="minorHAnsi"/>
            <w:sz w:val="28"/>
            <w:szCs w:val="28"/>
          </w:rPr>
          <w:t>https://www.tameside.gov.uk/childabuse</w:t>
        </w:r>
      </w:hyperlink>
    </w:p>
    <w:p w:rsidR="00D320A1" w:rsidRDefault="00D320A1" w:rsidP="00584611">
      <w:pPr>
        <w:pStyle w:val="NormalWeb"/>
        <w:spacing w:before="96" w:beforeAutospacing="0" w:after="120" w:afterAutospacing="0"/>
        <w:jc w:val="center"/>
        <w:rPr>
          <w:rStyle w:val="Strong"/>
          <w:rFonts w:ascii="Calibri" w:hAnsi="Calibri" w:cs="Calibri"/>
          <w:i/>
          <w:color w:val="333333"/>
          <w:szCs w:val="27"/>
          <w:shd w:val="clear" w:color="auto" w:fill="FFFFFF"/>
        </w:rPr>
      </w:pPr>
      <w:r w:rsidRPr="0012314C">
        <w:rPr>
          <w:rFonts w:ascii="Calibri" w:hAnsi="Calibri" w:cs="Calibri"/>
          <w:b/>
          <w:bCs/>
          <w:color w:val="333333"/>
          <w:szCs w:val="27"/>
          <w:shd w:val="clear" w:color="auto" w:fill="FFFFFF"/>
        </w:rPr>
        <w:br/>
      </w:r>
      <w:r w:rsidRPr="00C36A4C">
        <w:rPr>
          <w:rStyle w:val="Strong"/>
          <w:rFonts w:ascii="Calibri" w:hAnsi="Calibri" w:cs="Calibri"/>
          <w:i/>
          <w:color w:val="333333"/>
          <w:szCs w:val="27"/>
          <w:shd w:val="clear" w:color="auto" w:fill="FFFFFF"/>
        </w:rPr>
        <w:t>Please be advised that without consent referrals can only be accepted for children where immediate risk of harm is evident</w:t>
      </w:r>
    </w:p>
    <w:p w:rsidR="009336B6" w:rsidRDefault="009336B6" w:rsidP="00584611">
      <w:pPr>
        <w:pStyle w:val="NormalWeb"/>
        <w:spacing w:before="96" w:beforeAutospacing="0" w:after="120" w:afterAutospacing="0"/>
        <w:jc w:val="center"/>
        <w:rPr>
          <w:rStyle w:val="Strong"/>
          <w:rFonts w:ascii="Calibri" w:hAnsi="Calibri" w:cs="Calibri"/>
          <w:i/>
          <w:color w:val="333333"/>
          <w:szCs w:val="27"/>
          <w:shd w:val="clear" w:color="auto" w:fill="FFFFFF"/>
        </w:rPr>
      </w:pPr>
      <w:r>
        <w:rPr>
          <w:rStyle w:val="Strong"/>
          <w:rFonts w:ascii="Calibri" w:hAnsi="Calibri" w:cs="Calibri"/>
          <w:i/>
          <w:color w:val="333333"/>
          <w:szCs w:val="27"/>
          <w:shd w:val="clear" w:color="auto" w:fill="FFFFFF"/>
        </w:rPr>
        <w:tab/>
      </w:r>
    </w:p>
    <w:p w:rsidR="00C67252" w:rsidRDefault="00D320A1" w:rsidP="00C67252">
      <w:pPr>
        <w:tabs>
          <w:tab w:val="left" w:pos="284"/>
          <w:tab w:val="left" w:pos="426"/>
        </w:tabs>
        <w:ind w:left="284"/>
        <w:jc w:val="center"/>
        <w:rPr>
          <w:rFonts w:ascii="Calibri" w:hAnsi="Calibri" w:cs="Calibri"/>
          <w:i/>
          <w:sz w:val="32"/>
        </w:rPr>
      </w:pPr>
      <w:r w:rsidRPr="00244558">
        <w:rPr>
          <w:rFonts w:eastAsiaTheme="minorEastAsia"/>
          <w:noProof/>
          <w:lang w:eastAsia="en-GB"/>
        </w:rPr>
        <mc:AlternateContent>
          <mc:Choice Requires="wps">
            <w:drawing>
              <wp:anchor distT="0" distB="0" distL="114300" distR="114300" simplePos="0" relativeHeight="251663360" behindDoc="0" locked="0" layoutInCell="1" allowOverlap="1" wp14:anchorId="271BAE1A" wp14:editId="6BF2E15A">
                <wp:simplePos x="0" y="0"/>
                <wp:positionH relativeFrom="margin">
                  <wp:posOffset>-685800</wp:posOffset>
                </wp:positionH>
                <wp:positionV relativeFrom="paragraph">
                  <wp:posOffset>236220</wp:posOffset>
                </wp:positionV>
                <wp:extent cx="7067550" cy="6572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7067550" cy="657225"/>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4" o:spid="_x0000_s1031" style="position:absolute;left:0;text-align:left;margin-left:-54pt;margin-top:18.6pt;width:556.5pt;height:5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96048E" w:rsidRDefault="0096048E" w:rsidP="00C67252">
      <w:pPr>
        <w:tabs>
          <w:tab w:val="left" w:pos="284"/>
          <w:tab w:val="left" w:pos="426"/>
        </w:tabs>
        <w:ind w:left="284"/>
        <w:jc w:val="center"/>
        <w:rPr>
          <w:rFonts w:ascii="Calibri" w:hAnsi="Calibri" w:cs="Calibri"/>
          <w:i/>
          <w:sz w:val="32"/>
        </w:rPr>
      </w:pPr>
    </w:p>
    <w:p w:rsidR="00A7192C" w:rsidRDefault="00A7192C" w:rsidP="00C67252">
      <w:pPr>
        <w:tabs>
          <w:tab w:val="left" w:pos="284"/>
          <w:tab w:val="left" w:pos="426"/>
        </w:tabs>
        <w:ind w:left="284"/>
        <w:jc w:val="center"/>
        <w:rPr>
          <w:rFonts w:ascii="Calibri" w:hAnsi="Calibri" w:cs="Calibri"/>
          <w:i/>
          <w:sz w:val="32"/>
        </w:rPr>
      </w:pPr>
    </w:p>
    <w:p w:rsidR="00584611" w:rsidRDefault="00C16474" w:rsidP="00C67252">
      <w:pPr>
        <w:tabs>
          <w:tab w:val="left" w:pos="284"/>
          <w:tab w:val="left" w:pos="426"/>
        </w:tabs>
        <w:ind w:left="284"/>
        <w:jc w:val="center"/>
        <w:rPr>
          <w:rFonts w:ascii="Calibri" w:hAnsi="Calibri" w:cs="Calibri"/>
          <w:i/>
          <w:sz w:val="32"/>
        </w:rPr>
      </w:pPr>
      <w:r>
        <w:rPr>
          <w:b/>
          <w:noProof/>
          <w:sz w:val="24"/>
          <w:lang w:eastAsia="en-GB"/>
        </w:rPr>
        <w:lastRenderedPageBreak/>
        <mc:AlternateContent>
          <mc:Choice Requires="wps">
            <w:drawing>
              <wp:anchor distT="0" distB="0" distL="114300" distR="114300" simplePos="0" relativeHeight="251672576" behindDoc="0" locked="0" layoutInCell="1" allowOverlap="1" wp14:anchorId="3C71D9D4" wp14:editId="76BE7965">
                <wp:simplePos x="0" y="0"/>
                <wp:positionH relativeFrom="margin">
                  <wp:align>right</wp:align>
                </wp:positionH>
                <wp:positionV relativeFrom="paragraph">
                  <wp:posOffset>-63501</wp:posOffset>
                </wp:positionV>
                <wp:extent cx="5715000" cy="1571625"/>
                <wp:effectExtent l="19050" t="0" r="38100" b="314325"/>
                <wp:wrapNone/>
                <wp:docPr id="13" name="Oval Callout 13"/>
                <wp:cNvGraphicFramePr/>
                <a:graphic xmlns:a="http://schemas.openxmlformats.org/drawingml/2006/main">
                  <a:graphicData uri="http://schemas.microsoft.com/office/word/2010/wordprocessingShape">
                    <wps:wsp>
                      <wps:cNvSpPr/>
                      <wps:spPr>
                        <a:xfrm>
                          <a:off x="914400" y="1114425"/>
                          <a:ext cx="5715000" cy="1571625"/>
                        </a:xfrm>
                        <a:prstGeom prst="wedgeEllipseCallout">
                          <a:avLst>
                            <a:gd name="adj1" fmla="val -39562"/>
                            <a:gd name="adj2" fmla="val 66975"/>
                          </a:avLst>
                        </a:prstGeom>
                        <a:solidFill>
                          <a:srgbClr val="FF0000"/>
                        </a:solidFill>
                        <a:ln w="12700" cap="flat" cmpd="sng" algn="ctr">
                          <a:solidFill>
                            <a:srgbClr val="5B9BD5">
                              <a:shade val="50000"/>
                            </a:srgbClr>
                          </a:solidFill>
                          <a:prstDash val="solid"/>
                          <a:miter lim="800000"/>
                        </a:ln>
                        <a:effectLst/>
                      </wps:spPr>
                      <wps:txbx>
                        <w:txbxContent>
                          <w:p w:rsidR="00B65F01" w:rsidRPr="007E5973" w:rsidRDefault="00B65F01" w:rsidP="00B65F01">
                            <w:pPr>
                              <w:pStyle w:val="Header"/>
                              <w:shd w:val="clear" w:color="auto" w:fill="FF0000"/>
                              <w:jc w:val="center"/>
                              <w:rPr>
                                <w:sz w:val="32"/>
                                <w:szCs w:val="40"/>
                              </w:rPr>
                            </w:pPr>
                            <w:r w:rsidRPr="007E5973">
                              <w:rPr>
                                <w:rFonts w:ascii="Calibri" w:hAnsi="Calibri" w:cs="Calibri"/>
                                <w:b/>
                                <w:sz w:val="36"/>
                                <w:szCs w:val="40"/>
                              </w:rPr>
                              <w:t>LEVEL 4:</w:t>
                            </w:r>
                            <w:r w:rsidRPr="007E5973">
                              <w:rPr>
                                <w:rFonts w:ascii="Calibri" w:hAnsi="Calibri" w:cs="Calibri"/>
                                <w:sz w:val="36"/>
                                <w:szCs w:val="40"/>
                              </w:rPr>
                              <w:t xml:space="preserve"> </w:t>
                            </w:r>
                            <w:r w:rsidRPr="007E5973">
                              <w:rPr>
                                <w:b/>
                                <w:sz w:val="36"/>
                                <w:szCs w:val="40"/>
                              </w:rPr>
                              <w:t>Specialist Services and Safeguarding:</w:t>
                            </w:r>
                            <w:r w:rsidRPr="007E5973">
                              <w:rPr>
                                <w:sz w:val="36"/>
                                <w:szCs w:val="40"/>
                              </w:rPr>
                              <w:t xml:space="preserve"> </w:t>
                            </w:r>
                            <w:r w:rsidRPr="007E5973">
                              <w:rPr>
                                <w:i/>
                                <w:sz w:val="28"/>
                                <w:szCs w:val="40"/>
                              </w:rPr>
                              <w:t>I am a child in need or a child in need of protection. I am at risk of abuse, exploitation or neglect.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1D9D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32" type="#_x0000_t63" style="position:absolute;left:0;text-align:left;margin-left:398.8pt;margin-top:-5pt;width:450pt;height:12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" adj="2255,25267" fillcolor="red" strokecolor="#41719c" strokeweight="1pt">
                <v:textbox>
                  <w:txbxContent>
                    <w:p w:rsidR="00B65F01" w:rsidRPr="007E5973" w:rsidRDefault="00B65F01" w:rsidP="00B65F01">
                      <w:pPr>
                        <w:pStyle w:val="Header"/>
                        <w:shd w:val="clear" w:color="auto" w:fill="FF0000"/>
                        <w:jc w:val="center"/>
                        <w:rPr>
                          <w:sz w:val="32"/>
                          <w:szCs w:val="40"/>
                        </w:rPr>
                      </w:pPr>
                      <w:r w:rsidRPr="007E5973">
                        <w:rPr>
                          <w:rFonts w:ascii="Calibri" w:hAnsi="Calibri" w:cs="Calibri"/>
                          <w:b/>
                          <w:sz w:val="36"/>
                          <w:szCs w:val="40"/>
                        </w:rPr>
                        <w:t>LEVEL 4:</w:t>
                      </w:r>
                      <w:r w:rsidRPr="007E5973">
                        <w:rPr>
                          <w:rFonts w:ascii="Calibri" w:hAnsi="Calibri" w:cs="Calibri"/>
                          <w:sz w:val="36"/>
                          <w:szCs w:val="40"/>
                        </w:rPr>
                        <w:t xml:space="preserve"> </w:t>
                      </w:r>
                      <w:r w:rsidRPr="007E5973">
                        <w:rPr>
                          <w:b/>
                          <w:sz w:val="36"/>
                          <w:szCs w:val="40"/>
                        </w:rPr>
                        <w:t>Specialist Services and Safeguarding:</w:t>
                      </w:r>
                      <w:r w:rsidRPr="007E5973">
                        <w:rPr>
                          <w:sz w:val="36"/>
                          <w:szCs w:val="40"/>
                        </w:rPr>
                        <w:t xml:space="preserve"> </w:t>
                      </w:r>
                      <w:r w:rsidRPr="007E5973">
                        <w:rPr>
                          <w:i/>
                          <w:sz w:val="28"/>
                          <w:szCs w:val="40"/>
                        </w:rPr>
                        <w:t>I am a child in need or a child in need of protection. I am at risk of abuse, exploitation or neglect.</w:t>
                      </w:r>
                    </w:p>
                  </w:txbxContent>
                </v:textbox>
                <w10:wrap anchorx="margin"/>
              </v:shape>
            </w:pict>
          </mc:Fallback>
        </mc:AlternateContent>
      </w:r>
    </w:p>
    <w:p w:rsidR="002870CE" w:rsidRDefault="002870CE" w:rsidP="00C67252">
      <w:pPr>
        <w:tabs>
          <w:tab w:val="left" w:pos="284"/>
          <w:tab w:val="left" w:pos="426"/>
        </w:tabs>
        <w:ind w:left="284"/>
        <w:jc w:val="center"/>
        <w:rPr>
          <w:rFonts w:ascii="Calibri" w:hAnsi="Calibri" w:cs="Calibri"/>
          <w:i/>
          <w:sz w:val="32"/>
        </w:rPr>
      </w:pPr>
    </w:p>
    <w:p w:rsidR="006F244A" w:rsidRDefault="006F244A" w:rsidP="00C67252">
      <w:pPr>
        <w:tabs>
          <w:tab w:val="left" w:pos="284"/>
          <w:tab w:val="left" w:pos="426"/>
        </w:tabs>
        <w:ind w:left="284"/>
        <w:jc w:val="center"/>
        <w:rPr>
          <w:rFonts w:ascii="Calibri" w:hAnsi="Calibri" w:cs="Calibri"/>
          <w:i/>
          <w:sz w:val="32"/>
        </w:rPr>
      </w:pPr>
    </w:p>
    <w:p w:rsidR="006F244A" w:rsidRDefault="006F244A" w:rsidP="00C67252">
      <w:pPr>
        <w:tabs>
          <w:tab w:val="left" w:pos="284"/>
          <w:tab w:val="left" w:pos="426"/>
        </w:tabs>
        <w:ind w:left="284"/>
        <w:jc w:val="center"/>
        <w:rPr>
          <w:rFonts w:ascii="Calibri" w:hAnsi="Calibri" w:cs="Calibri"/>
          <w:i/>
          <w:sz w:val="32"/>
        </w:rPr>
      </w:pPr>
    </w:p>
    <w:p w:rsidR="006F244A" w:rsidRDefault="006F244A" w:rsidP="00C67252">
      <w:pPr>
        <w:tabs>
          <w:tab w:val="left" w:pos="284"/>
          <w:tab w:val="left" w:pos="426"/>
        </w:tabs>
        <w:ind w:left="284"/>
        <w:jc w:val="center"/>
        <w:rPr>
          <w:rFonts w:ascii="Calibri" w:hAnsi="Calibri" w:cs="Calibri"/>
          <w:i/>
          <w:sz w:val="32"/>
        </w:rPr>
      </w:pPr>
    </w:p>
    <w:p w:rsidR="00C57CE1" w:rsidRPr="00584611" w:rsidRDefault="00A83771" w:rsidP="0065577B">
      <w:pPr>
        <w:pStyle w:val="NormalWeb"/>
        <w:shd w:val="clear" w:color="auto" w:fill="FF0000"/>
        <w:spacing w:before="96" w:beforeAutospacing="0" w:after="120" w:afterAutospacing="0"/>
        <w:rPr>
          <w:rFonts w:asciiTheme="minorHAnsi" w:hAnsiTheme="minorHAnsi"/>
        </w:rPr>
      </w:pPr>
      <w:r w:rsidRPr="00584611">
        <w:rPr>
          <w:rFonts w:asciiTheme="minorHAnsi" w:hAnsiTheme="minorHAnsi"/>
          <w:b/>
        </w:rPr>
        <w:t>Description</w:t>
      </w:r>
      <w:r w:rsidRPr="00584611">
        <w:rPr>
          <w:rFonts w:asciiTheme="minorHAnsi" w:hAnsiTheme="minorHAnsi"/>
        </w:rPr>
        <w:t xml:space="preserve"> - Professionals have concerns that my needs are not met with Targeted Family Help or I am at risk of significant harm.</w:t>
      </w:r>
    </w:p>
    <w:p w:rsidR="00A83771" w:rsidRPr="00584611" w:rsidRDefault="00A83771" w:rsidP="0065577B">
      <w:pPr>
        <w:pStyle w:val="NormalWeb"/>
        <w:shd w:val="clear" w:color="auto" w:fill="FF0000"/>
        <w:spacing w:before="96" w:beforeAutospacing="0" w:after="120" w:afterAutospacing="0"/>
        <w:rPr>
          <w:rFonts w:asciiTheme="minorHAnsi" w:hAnsiTheme="minorHAnsi"/>
        </w:rPr>
      </w:pPr>
      <w:r w:rsidRPr="00584611">
        <w:rPr>
          <w:rFonts w:asciiTheme="minorHAnsi" w:hAnsiTheme="minorHAnsi"/>
          <w:b/>
        </w:rPr>
        <w:t>Tools</w:t>
      </w:r>
      <w:r w:rsidRPr="00584611">
        <w:rPr>
          <w:rFonts w:asciiTheme="minorHAnsi" w:hAnsiTheme="minorHAnsi"/>
        </w:rPr>
        <w:t xml:space="preserve"> - Child and Family Assessment, Child In Need Plan, Multi Agency Strategy Meeting/Section 47 enquiries, Child Protection Plan, Police Power of Protection, Private Fostering, Step Up/Down, CSE/CCE Vulnerability assessment (Complex Safeguarding) Complex/contextual safeguarding assessment, Neglect Action Plan, Greater Manchester Concealed Pregnancies Policy.</w:t>
      </w:r>
    </w:p>
    <w:p w:rsidR="00A83771" w:rsidRPr="00C7327C" w:rsidRDefault="00A83771" w:rsidP="0065577B">
      <w:pPr>
        <w:pStyle w:val="NormalWeb"/>
        <w:shd w:val="clear" w:color="auto" w:fill="FF0000"/>
        <w:spacing w:before="96" w:beforeAutospacing="0" w:after="120" w:afterAutospacing="0"/>
        <w:rPr>
          <w:rFonts w:asciiTheme="minorHAnsi" w:hAnsiTheme="minorHAnsi"/>
        </w:rPr>
      </w:pPr>
      <w:r w:rsidRPr="00584611">
        <w:rPr>
          <w:rFonts w:asciiTheme="minorHAnsi" w:hAnsiTheme="minorHAnsi"/>
          <w:b/>
        </w:rPr>
        <w:t>Information Sharing</w:t>
      </w:r>
      <w:r w:rsidRPr="00584611">
        <w:rPr>
          <w:rFonts w:asciiTheme="minorHAnsi" w:hAnsiTheme="minorHAnsi"/>
        </w:rPr>
        <w:t xml:space="preserve">- Explicit and informed consent required. However, information can be shared without consent where in the practitioner’s judgement, there is a lawful basis to do so, such as where safety may be at risk. A record of the decision made by the practitioner and the reasons for it must be kept. If a referral is to be made then unless informing the parents or carer of the referral will put the child at risk, the referrer should advise the parents or </w:t>
      </w:r>
      <w:r w:rsidRPr="00C7327C">
        <w:rPr>
          <w:rFonts w:asciiTheme="minorHAnsi" w:hAnsiTheme="minorHAnsi"/>
        </w:rPr>
        <w:t>carers.</w:t>
      </w:r>
    </w:p>
    <w:p w:rsidR="001830DA" w:rsidRPr="00A7192C" w:rsidRDefault="00F21D0B" w:rsidP="00B35FB8">
      <w:pPr>
        <w:pStyle w:val="NormalWeb"/>
        <w:numPr>
          <w:ilvl w:val="0"/>
          <w:numId w:val="4"/>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hAnsiTheme="minorHAnsi" w:cstheme="minorHAnsi"/>
          <w:b/>
          <w:color w:val="1F4E79" w:themeColor="accent1" w:themeShade="80"/>
          <w:sz w:val="28"/>
          <w:szCs w:val="28"/>
        </w:rPr>
        <w:t>Specialist Services and Safeguarding</w:t>
      </w:r>
      <w:r w:rsidRPr="00A7192C">
        <w:rPr>
          <w:rFonts w:asciiTheme="minorHAnsi" w:eastAsiaTheme="minorEastAsia" w:hAnsiTheme="minorHAnsi" w:cstheme="minorHAnsi"/>
          <w:b/>
          <w:bCs/>
          <w:color w:val="1F4E79" w:themeColor="accent1" w:themeShade="80"/>
          <w:kern w:val="24"/>
          <w:sz w:val="28"/>
          <w:szCs w:val="28"/>
        </w:rPr>
        <w:t xml:space="preserve"> </w:t>
      </w:r>
      <w:r w:rsidR="00C67252" w:rsidRPr="00A7192C">
        <w:rPr>
          <w:rFonts w:asciiTheme="minorHAnsi" w:eastAsiaTheme="minorEastAsia" w:hAnsiTheme="minorHAnsi" w:cstheme="minorHAnsi"/>
          <w:b/>
          <w:bCs/>
          <w:color w:val="1F4E79" w:themeColor="accent1" w:themeShade="80"/>
          <w:kern w:val="24"/>
          <w:sz w:val="28"/>
          <w:szCs w:val="28"/>
        </w:rPr>
        <w:t xml:space="preserve">(Level </w:t>
      </w:r>
      <w:r w:rsidR="00E03EEA" w:rsidRPr="00A7192C">
        <w:rPr>
          <w:rFonts w:asciiTheme="minorHAnsi" w:eastAsiaTheme="minorEastAsia" w:hAnsiTheme="minorHAnsi" w:cstheme="minorHAnsi"/>
          <w:b/>
          <w:bCs/>
          <w:color w:val="1F4E79" w:themeColor="accent1" w:themeShade="80"/>
          <w:kern w:val="24"/>
          <w:sz w:val="28"/>
          <w:szCs w:val="28"/>
        </w:rPr>
        <w:t>4</w:t>
      </w:r>
      <w:r w:rsidR="00C67252" w:rsidRPr="00A7192C">
        <w:rPr>
          <w:rFonts w:asciiTheme="minorHAnsi" w:eastAsiaTheme="minorEastAsia" w:hAnsiTheme="minorHAnsi" w:cstheme="minorHAnsi"/>
          <w:b/>
          <w:bCs/>
          <w:color w:val="1F4E79" w:themeColor="accent1" w:themeShade="80"/>
          <w:kern w:val="24"/>
          <w:sz w:val="28"/>
          <w:szCs w:val="28"/>
        </w:rPr>
        <w:t xml:space="preserve">) </w:t>
      </w:r>
      <w:r w:rsidR="00C67252" w:rsidRPr="00A7192C">
        <w:rPr>
          <w:rFonts w:asciiTheme="minorHAnsi" w:eastAsiaTheme="minorEastAsia" w:hAnsiTheme="minorHAnsi" w:cstheme="minorHAnsi"/>
          <w:color w:val="1F4E79" w:themeColor="accent1" w:themeShade="80"/>
          <w:kern w:val="24"/>
          <w:sz w:val="28"/>
          <w:szCs w:val="28"/>
        </w:rPr>
        <w:t xml:space="preserve">can be reported to the </w:t>
      </w:r>
      <w:r w:rsidR="00310456" w:rsidRPr="00A7192C">
        <w:rPr>
          <w:rFonts w:asciiTheme="minorHAnsi" w:hAnsiTheme="minorHAnsi" w:cstheme="minorHAnsi"/>
          <w:b/>
          <w:bCs/>
          <w:color w:val="1F4E79" w:themeColor="accent1" w:themeShade="80"/>
          <w:kern w:val="24"/>
          <w:sz w:val="28"/>
          <w:szCs w:val="28"/>
          <w:lang w:val="en-US"/>
        </w:rPr>
        <w:t>Early Help and Safeguarding Hub (EHAS</w:t>
      </w:r>
      <w:r w:rsidR="00EC621E" w:rsidRPr="00A7192C">
        <w:rPr>
          <w:rFonts w:asciiTheme="minorHAnsi" w:hAnsiTheme="minorHAnsi" w:cstheme="minorHAnsi"/>
          <w:b/>
          <w:bCs/>
          <w:color w:val="1F4E79" w:themeColor="accent1" w:themeShade="80"/>
          <w:kern w:val="24"/>
          <w:sz w:val="28"/>
          <w:szCs w:val="28"/>
          <w:lang w:val="en-US"/>
        </w:rPr>
        <w:t>H</w:t>
      </w:r>
      <w:r w:rsidR="00310456" w:rsidRPr="00A7192C">
        <w:rPr>
          <w:rFonts w:asciiTheme="minorHAnsi" w:hAnsiTheme="minorHAnsi" w:cstheme="minorHAnsi"/>
          <w:b/>
          <w:bCs/>
          <w:color w:val="1F4E79" w:themeColor="accent1" w:themeShade="80"/>
          <w:kern w:val="24"/>
          <w:sz w:val="28"/>
          <w:szCs w:val="28"/>
          <w:lang w:val="en-US"/>
        </w:rPr>
        <w:t>).</w:t>
      </w:r>
    </w:p>
    <w:p w:rsidR="00C67252" w:rsidRPr="00A7192C" w:rsidRDefault="0065577B" w:rsidP="00B35FB8">
      <w:pPr>
        <w:pStyle w:val="NormalWeb"/>
        <w:numPr>
          <w:ilvl w:val="0"/>
          <w:numId w:val="4"/>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eastAsiaTheme="minorEastAsia" w:hAnsiTheme="minorHAnsi" w:cstheme="minorHAnsi"/>
          <w:color w:val="1F4E79" w:themeColor="accent1" w:themeShade="80"/>
          <w:kern w:val="24"/>
          <w:sz w:val="28"/>
          <w:szCs w:val="28"/>
        </w:rPr>
        <w:t>U</w:t>
      </w:r>
      <w:r w:rsidR="00C67252" w:rsidRPr="00A7192C">
        <w:rPr>
          <w:rFonts w:asciiTheme="minorHAnsi" w:eastAsiaTheme="minorEastAsia" w:hAnsiTheme="minorHAnsi" w:cstheme="minorHAnsi"/>
          <w:color w:val="1F4E79" w:themeColor="accent1" w:themeShade="80"/>
          <w:kern w:val="24"/>
          <w:sz w:val="28"/>
          <w:szCs w:val="28"/>
        </w:rPr>
        <w:t xml:space="preserve">sing the online </w:t>
      </w:r>
      <w:r w:rsidR="00C67252" w:rsidRPr="00A7192C">
        <w:rPr>
          <w:rFonts w:asciiTheme="minorHAnsi" w:eastAsiaTheme="minorEastAsia" w:hAnsiTheme="minorHAnsi" w:cstheme="minorHAnsi"/>
          <w:b/>
          <w:i/>
          <w:color w:val="1F4E79" w:themeColor="accent1" w:themeShade="80"/>
          <w:kern w:val="24"/>
          <w:sz w:val="28"/>
          <w:szCs w:val="28"/>
        </w:rPr>
        <w:t>Mu</w:t>
      </w:r>
      <w:r w:rsidR="001830DA" w:rsidRPr="00A7192C">
        <w:rPr>
          <w:rFonts w:asciiTheme="minorHAnsi" w:eastAsiaTheme="minorEastAsia" w:hAnsiTheme="minorHAnsi" w:cstheme="minorHAnsi"/>
          <w:b/>
          <w:i/>
          <w:color w:val="1F4E79" w:themeColor="accent1" w:themeShade="80"/>
          <w:kern w:val="24"/>
          <w:sz w:val="28"/>
          <w:szCs w:val="28"/>
        </w:rPr>
        <w:t xml:space="preserve">lti-agency referral form (MARS) </w:t>
      </w:r>
      <w:hyperlink r:id="rId11" w:history="1">
        <w:r w:rsidR="00A7192C" w:rsidRPr="00A7192C">
          <w:rPr>
            <w:rStyle w:val="Hyperlink"/>
            <w:rFonts w:asciiTheme="minorHAnsi" w:hAnsiTheme="minorHAnsi" w:cstheme="minorHAnsi"/>
            <w:sz w:val="28"/>
            <w:szCs w:val="28"/>
          </w:rPr>
          <w:t>https://www.tameside.gov.uk/childabuse</w:t>
        </w:r>
      </w:hyperlink>
    </w:p>
    <w:p w:rsidR="00C36A4C" w:rsidRPr="00A7192C" w:rsidRDefault="001830DA" w:rsidP="00C36A4C">
      <w:pPr>
        <w:pStyle w:val="NormalWeb"/>
        <w:numPr>
          <w:ilvl w:val="0"/>
          <w:numId w:val="1"/>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eastAsiaTheme="minorEastAsia" w:hAnsiTheme="minorHAnsi" w:cstheme="minorHAnsi"/>
          <w:color w:val="1F4E79" w:themeColor="accent1" w:themeShade="80"/>
          <w:kern w:val="24"/>
          <w:sz w:val="28"/>
          <w:szCs w:val="28"/>
        </w:rPr>
        <w:t xml:space="preserve">Consultation/advice is available at </w:t>
      </w:r>
      <w:r w:rsidR="007E5973" w:rsidRPr="00A7192C">
        <w:rPr>
          <w:rFonts w:asciiTheme="minorHAnsi" w:eastAsiaTheme="minorEastAsia" w:hAnsiTheme="minorHAnsi" w:cstheme="minorHAnsi"/>
          <w:color w:val="1F4E79" w:themeColor="accent1" w:themeShade="80"/>
          <w:kern w:val="24"/>
          <w:sz w:val="28"/>
          <w:szCs w:val="28"/>
        </w:rPr>
        <w:t>EHASH</w:t>
      </w:r>
      <w:r w:rsidRPr="00A7192C">
        <w:rPr>
          <w:rFonts w:asciiTheme="minorHAnsi" w:eastAsiaTheme="minorEastAsia" w:hAnsiTheme="minorHAnsi" w:cstheme="minorHAnsi"/>
          <w:color w:val="1F4E79" w:themeColor="accent1" w:themeShade="80"/>
          <w:kern w:val="24"/>
          <w:sz w:val="28"/>
          <w:szCs w:val="28"/>
        </w:rPr>
        <w:t xml:space="preserve"> </w:t>
      </w:r>
      <w:r w:rsidR="00C36A4C" w:rsidRPr="00A7192C">
        <w:rPr>
          <w:rFonts w:asciiTheme="minorHAnsi" w:eastAsiaTheme="minorEastAsia" w:hAnsiTheme="minorHAnsi" w:cstheme="minorHAnsi"/>
          <w:b/>
          <w:color w:val="1F4E79" w:themeColor="accent1" w:themeShade="80"/>
          <w:kern w:val="24"/>
          <w:sz w:val="28"/>
          <w:szCs w:val="28"/>
        </w:rPr>
        <w:t>DURING OFFICE HOURS</w:t>
      </w:r>
      <w:r w:rsidR="00C36A4C" w:rsidRPr="00A7192C">
        <w:rPr>
          <w:rFonts w:asciiTheme="minorHAnsi" w:eastAsiaTheme="minorEastAsia" w:hAnsiTheme="minorHAnsi" w:cstheme="minorHAnsi"/>
          <w:color w:val="1F4E79" w:themeColor="accent1" w:themeShade="80"/>
          <w:kern w:val="24"/>
          <w:sz w:val="28"/>
          <w:szCs w:val="28"/>
        </w:rPr>
        <w:t xml:space="preserve"> - </w:t>
      </w:r>
      <w:r w:rsidR="00C36A4C" w:rsidRPr="00A7192C">
        <w:rPr>
          <w:rFonts w:asciiTheme="minorHAnsi" w:eastAsiaTheme="minorEastAsia" w:hAnsiTheme="minorHAnsi" w:cstheme="minorHAnsi"/>
          <w:b/>
          <w:color w:val="1F4E79" w:themeColor="accent1" w:themeShade="80"/>
          <w:kern w:val="24"/>
          <w:sz w:val="28"/>
          <w:szCs w:val="28"/>
        </w:rPr>
        <w:t>Tel: 0161 342 4101</w:t>
      </w:r>
      <w:r w:rsidR="00926F76" w:rsidRPr="00A7192C">
        <w:rPr>
          <w:rFonts w:asciiTheme="minorHAnsi" w:hAnsiTheme="minorHAnsi" w:cstheme="minorHAnsi"/>
          <w:sz w:val="28"/>
          <w:szCs w:val="28"/>
        </w:rPr>
        <w:t xml:space="preserve"> </w:t>
      </w:r>
    </w:p>
    <w:p w:rsidR="00C36A4C" w:rsidRPr="00A7192C" w:rsidRDefault="00C36A4C" w:rsidP="0065577B">
      <w:pPr>
        <w:pStyle w:val="NormalWeb"/>
        <w:spacing w:before="96" w:beforeAutospacing="0" w:after="120" w:afterAutospacing="0"/>
        <w:ind w:left="360"/>
        <w:rPr>
          <w:rFonts w:asciiTheme="minorHAnsi" w:hAnsiTheme="minorHAnsi" w:cstheme="minorHAnsi"/>
          <w:color w:val="1F4E79" w:themeColor="accent1" w:themeShade="80"/>
          <w:sz w:val="28"/>
          <w:szCs w:val="28"/>
        </w:rPr>
      </w:pPr>
      <w:r w:rsidRPr="00A7192C">
        <w:rPr>
          <w:rFonts w:asciiTheme="minorHAnsi" w:hAnsiTheme="minorHAnsi" w:cstheme="minorHAnsi"/>
          <w:b/>
          <w:color w:val="1F4E79" w:themeColor="accent1" w:themeShade="80"/>
          <w:sz w:val="28"/>
          <w:szCs w:val="28"/>
          <w:shd w:val="clear" w:color="auto" w:fill="FFFFFF"/>
        </w:rPr>
        <w:t>Mon to Wed:</w:t>
      </w:r>
      <w:r w:rsidRPr="00A7192C">
        <w:rPr>
          <w:rFonts w:asciiTheme="minorHAnsi" w:hAnsiTheme="minorHAnsi" w:cstheme="minorHAnsi"/>
          <w:color w:val="1F4E79" w:themeColor="accent1" w:themeShade="80"/>
          <w:sz w:val="28"/>
          <w:szCs w:val="28"/>
          <w:shd w:val="clear" w:color="auto" w:fill="FFFFFF"/>
        </w:rPr>
        <w:t xml:space="preserve"> </w:t>
      </w:r>
      <w:r w:rsidRPr="00A7192C">
        <w:rPr>
          <w:rFonts w:asciiTheme="minorHAnsi" w:hAnsiTheme="minorHAnsi" w:cstheme="minorHAnsi"/>
          <w:color w:val="1F4E79" w:themeColor="accent1" w:themeShade="80"/>
          <w:sz w:val="28"/>
          <w:szCs w:val="28"/>
          <w:shd w:val="clear" w:color="auto" w:fill="FFFFFF"/>
        </w:rPr>
        <w:tab/>
        <w:t>8.30am – 5.00pm</w:t>
      </w:r>
      <w:r w:rsidRPr="00A7192C">
        <w:rPr>
          <w:rFonts w:asciiTheme="minorHAnsi" w:hAnsiTheme="minorHAnsi" w:cstheme="minorHAnsi"/>
          <w:color w:val="1F4E79" w:themeColor="accent1" w:themeShade="80"/>
          <w:sz w:val="28"/>
          <w:szCs w:val="28"/>
        </w:rPr>
        <w:br/>
      </w:r>
      <w:r w:rsidRPr="00A7192C">
        <w:rPr>
          <w:rFonts w:asciiTheme="minorHAnsi" w:hAnsiTheme="minorHAnsi" w:cstheme="minorHAnsi"/>
          <w:b/>
          <w:color w:val="1F4E79" w:themeColor="accent1" w:themeShade="80"/>
          <w:sz w:val="28"/>
          <w:szCs w:val="28"/>
          <w:shd w:val="clear" w:color="auto" w:fill="FFFFFF"/>
        </w:rPr>
        <w:t>Thurs:</w:t>
      </w:r>
      <w:r w:rsidRPr="00A7192C">
        <w:rPr>
          <w:rFonts w:asciiTheme="minorHAnsi" w:hAnsiTheme="minorHAnsi" w:cstheme="minorHAnsi"/>
          <w:color w:val="1F4E79" w:themeColor="accent1" w:themeShade="80"/>
          <w:sz w:val="28"/>
          <w:szCs w:val="28"/>
          <w:shd w:val="clear" w:color="auto" w:fill="FFFFFF"/>
        </w:rPr>
        <w:t xml:space="preserve"> </w:t>
      </w:r>
      <w:r w:rsidRPr="00A7192C">
        <w:rPr>
          <w:rFonts w:asciiTheme="minorHAnsi" w:hAnsiTheme="minorHAnsi" w:cstheme="minorHAnsi"/>
          <w:color w:val="1F4E79" w:themeColor="accent1" w:themeShade="80"/>
          <w:sz w:val="28"/>
          <w:szCs w:val="28"/>
          <w:shd w:val="clear" w:color="auto" w:fill="FFFFFF"/>
        </w:rPr>
        <w:tab/>
      </w:r>
      <w:r w:rsidRPr="00A7192C">
        <w:rPr>
          <w:rFonts w:asciiTheme="minorHAnsi" w:hAnsiTheme="minorHAnsi" w:cstheme="minorHAnsi"/>
          <w:color w:val="1F4E79" w:themeColor="accent1" w:themeShade="80"/>
          <w:sz w:val="28"/>
          <w:szCs w:val="28"/>
          <w:shd w:val="clear" w:color="auto" w:fill="FFFFFF"/>
        </w:rPr>
        <w:tab/>
        <w:t>8.30am - 4.30pm</w:t>
      </w:r>
      <w:r w:rsidRPr="00A7192C">
        <w:rPr>
          <w:rFonts w:asciiTheme="minorHAnsi" w:hAnsiTheme="minorHAnsi" w:cstheme="minorHAnsi"/>
          <w:color w:val="1F4E79" w:themeColor="accent1" w:themeShade="80"/>
          <w:sz w:val="28"/>
          <w:szCs w:val="28"/>
        </w:rPr>
        <w:br/>
      </w:r>
      <w:r w:rsidRPr="00A7192C">
        <w:rPr>
          <w:rFonts w:asciiTheme="minorHAnsi" w:hAnsiTheme="minorHAnsi" w:cstheme="minorHAnsi"/>
          <w:b/>
          <w:color w:val="1F4E79" w:themeColor="accent1" w:themeShade="80"/>
          <w:sz w:val="28"/>
          <w:szCs w:val="28"/>
          <w:shd w:val="clear" w:color="auto" w:fill="FFFFFF"/>
        </w:rPr>
        <w:t>Fri:</w:t>
      </w:r>
      <w:r w:rsidRPr="00A7192C">
        <w:rPr>
          <w:rFonts w:asciiTheme="minorHAnsi" w:hAnsiTheme="minorHAnsi" w:cstheme="minorHAnsi"/>
          <w:color w:val="1F4E79" w:themeColor="accent1" w:themeShade="80"/>
          <w:sz w:val="28"/>
          <w:szCs w:val="28"/>
          <w:shd w:val="clear" w:color="auto" w:fill="FFFFFF"/>
        </w:rPr>
        <w:t xml:space="preserve"> </w:t>
      </w:r>
      <w:r w:rsidRPr="00A7192C">
        <w:rPr>
          <w:rFonts w:asciiTheme="minorHAnsi" w:hAnsiTheme="minorHAnsi" w:cstheme="minorHAnsi"/>
          <w:color w:val="1F4E79" w:themeColor="accent1" w:themeShade="80"/>
          <w:sz w:val="28"/>
          <w:szCs w:val="28"/>
          <w:shd w:val="clear" w:color="auto" w:fill="FFFFFF"/>
        </w:rPr>
        <w:tab/>
      </w:r>
      <w:r w:rsidRPr="00A7192C">
        <w:rPr>
          <w:rFonts w:asciiTheme="minorHAnsi" w:hAnsiTheme="minorHAnsi" w:cstheme="minorHAnsi"/>
          <w:color w:val="1F4E79" w:themeColor="accent1" w:themeShade="80"/>
          <w:sz w:val="28"/>
          <w:szCs w:val="28"/>
          <w:shd w:val="clear" w:color="auto" w:fill="FFFFFF"/>
        </w:rPr>
        <w:tab/>
        <w:t>8.30am – 4.00pm</w:t>
      </w:r>
    </w:p>
    <w:p w:rsidR="00C36A4C" w:rsidRPr="00A7192C" w:rsidRDefault="00C36A4C" w:rsidP="00C36A4C">
      <w:pPr>
        <w:pStyle w:val="NormalWeb"/>
        <w:numPr>
          <w:ilvl w:val="0"/>
          <w:numId w:val="1"/>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eastAsiaTheme="minorEastAsia" w:hAnsiTheme="minorHAnsi" w:cstheme="minorHAnsi"/>
          <w:color w:val="1F4E79" w:themeColor="accent1" w:themeShade="80"/>
          <w:kern w:val="24"/>
          <w:sz w:val="28"/>
          <w:szCs w:val="28"/>
        </w:rPr>
        <w:t xml:space="preserve">Or </w:t>
      </w:r>
      <w:r w:rsidR="001830DA" w:rsidRPr="00A7192C">
        <w:rPr>
          <w:rFonts w:asciiTheme="minorHAnsi" w:eastAsiaTheme="minorEastAsia" w:hAnsiTheme="minorHAnsi" w:cstheme="minorHAnsi"/>
          <w:color w:val="1F4E79" w:themeColor="accent1" w:themeShade="80"/>
          <w:kern w:val="24"/>
          <w:sz w:val="28"/>
          <w:szCs w:val="28"/>
        </w:rPr>
        <w:t xml:space="preserve">the </w:t>
      </w:r>
      <w:r w:rsidR="001830DA" w:rsidRPr="00A7192C">
        <w:rPr>
          <w:rFonts w:asciiTheme="minorHAnsi" w:eastAsiaTheme="minorEastAsia" w:hAnsiTheme="minorHAnsi" w:cstheme="minorHAnsi"/>
          <w:b/>
          <w:color w:val="1F4E79" w:themeColor="accent1" w:themeShade="80"/>
          <w:kern w:val="24"/>
          <w:sz w:val="28"/>
          <w:szCs w:val="28"/>
        </w:rPr>
        <w:t>EMERGENCY DUTY TEAM</w:t>
      </w:r>
      <w:r w:rsidR="001830DA" w:rsidRPr="00A7192C">
        <w:rPr>
          <w:rFonts w:asciiTheme="minorHAnsi" w:eastAsiaTheme="minorEastAsia" w:hAnsiTheme="minorHAnsi" w:cstheme="minorHAnsi"/>
          <w:color w:val="1F4E79" w:themeColor="accent1" w:themeShade="80"/>
          <w:kern w:val="24"/>
          <w:sz w:val="28"/>
          <w:szCs w:val="28"/>
        </w:rPr>
        <w:t xml:space="preserve"> – out-of-hours</w:t>
      </w:r>
      <w:r w:rsidRPr="00A7192C">
        <w:rPr>
          <w:rFonts w:asciiTheme="minorHAnsi" w:eastAsiaTheme="minorEastAsia" w:hAnsiTheme="minorHAnsi" w:cstheme="minorHAnsi"/>
          <w:color w:val="1F4E79" w:themeColor="accent1" w:themeShade="80"/>
          <w:kern w:val="24"/>
          <w:sz w:val="28"/>
          <w:szCs w:val="28"/>
        </w:rPr>
        <w:t xml:space="preserve"> </w:t>
      </w:r>
      <w:r w:rsidR="001830DA" w:rsidRPr="00A7192C">
        <w:rPr>
          <w:rFonts w:asciiTheme="minorHAnsi" w:eastAsiaTheme="minorEastAsia" w:hAnsiTheme="minorHAnsi" w:cstheme="minorHAnsi"/>
          <w:color w:val="1F4E79" w:themeColor="accent1" w:themeShade="80"/>
          <w:kern w:val="24"/>
          <w:sz w:val="28"/>
          <w:szCs w:val="28"/>
        </w:rPr>
        <w:t xml:space="preserve">at </w:t>
      </w:r>
      <w:r w:rsidRPr="00A7192C">
        <w:rPr>
          <w:rFonts w:asciiTheme="minorHAnsi" w:eastAsiaTheme="minorEastAsia" w:hAnsiTheme="minorHAnsi" w:cstheme="minorHAnsi"/>
          <w:b/>
          <w:color w:val="1F4E79" w:themeColor="accent1" w:themeShade="80"/>
          <w:kern w:val="24"/>
          <w:sz w:val="28"/>
          <w:szCs w:val="28"/>
        </w:rPr>
        <w:t>Tel: 0161 342 2222</w:t>
      </w:r>
    </w:p>
    <w:p w:rsidR="00A96AC9" w:rsidRPr="00A7192C" w:rsidRDefault="00C36A4C" w:rsidP="00B65F01">
      <w:pPr>
        <w:pStyle w:val="NormalWeb"/>
        <w:spacing w:before="96" w:beforeAutospacing="0" w:after="120" w:afterAutospacing="0"/>
        <w:ind w:left="720"/>
        <w:rPr>
          <w:rFonts w:asciiTheme="minorHAnsi" w:hAnsiTheme="minorHAnsi" w:cstheme="minorHAnsi"/>
          <w:sz w:val="28"/>
          <w:szCs w:val="28"/>
        </w:rPr>
      </w:pPr>
      <w:r w:rsidRPr="00A7192C">
        <w:rPr>
          <w:rFonts w:asciiTheme="minorHAnsi" w:eastAsiaTheme="minorEastAsia" w:hAnsiTheme="minorHAnsi" w:cstheme="minorHAnsi"/>
          <w:color w:val="1F4E79" w:themeColor="accent1" w:themeShade="80"/>
          <w:kern w:val="24"/>
          <w:sz w:val="28"/>
          <w:szCs w:val="28"/>
        </w:rPr>
        <w:t xml:space="preserve">Including Weekends and public holidays  </w:t>
      </w:r>
      <w:r w:rsidR="00023748" w:rsidRPr="00A7192C">
        <w:rPr>
          <w:rFonts w:asciiTheme="minorHAnsi" w:hAnsiTheme="minorHAnsi" w:cstheme="minorHAnsi"/>
          <w:sz w:val="28"/>
          <w:szCs w:val="28"/>
        </w:rPr>
        <w:tab/>
      </w:r>
    </w:p>
    <w:p w:rsidR="00CA1F38" w:rsidRDefault="00244558" w:rsidP="00A7192C">
      <w:pPr>
        <w:pStyle w:val="NormalWeb"/>
        <w:spacing w:before="96" w:beforeAutospacing="0" w:after="120" w:afterAutospacing="0"/>
        <w:ind w:left="720"/>
        <w:rPr>
          <w:rFonts w:ascii="Calibri" w:hAnsi="Calibri" w:cs="Calibri"/>
          <w:sz w:val="32"/>
        </w:rPr>
      </w:pPr>
      <w:r>
        <w:rPr>
          <w:rFonts w:ascii="Calibri" w:hAnsi="Calibri" w:cs="Calibri"/>
          <w:sz w:val="32"/>
        </w:rPr>
        <w:tab/>
      </w:r>
      <w:r w:rsidR="00584611" w:rsidRPr="00584611">
        <w:rPr>
          <w:rFonts w:eastAsiaTheme="minorEastAsia" w:cstheme="minorHAnsi"/>
          <w:noProof/>
          <w:color w:val="1F4E79" w:themeColor="accent1" w:themeShade="80"/>
        </w:rPr>
        <mc:AlternateContent>
          <mc:Choice Requires="wps">
            <w:drawing>
              <wp:anchor distT="0" distB="0" distL="114300" distR="114300" simplePos="0" relativeHeight="251665408" behindDoc="0" locked="0" layoutInCell="1" allowOverlap="1" wp14:anchorId="271BAE1A" wp14:editId="6BF2E15A">
                <wp:simplePos x="0" y="0"/>
                <wp:positionH relativeFrom="margin">
                  <wp:posOffset>-752475</wp:posOffset>
                </wp:positionH>
                <wp:positionV relativeFrom="paragraph">
                  <wp:posOffset>180340</wp:posOffset>
                </wp:positionV>
                <wp:extent cx="7096125" cy="7334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7096125" cy="733425"/>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6" o:spid="_x0000_s1033" style="position:absolute;margin-left:-59.25pt;margin-top:14.2pt;width:558.7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584611" w:rsidRDefault="00584611" w:rsidP="00023748">
      <w:pPr>
        <w:tabs>
          <w:tab w:val="left" w:pos="3136"/>
        </w:tabs>
        <w:rPr>
          <w:rFonts w:ascii="Calibri" w:hAnsi="Calibri" w:cs="Calibri"/>
          <w:sz w:val="32"/>
        </w:rPr>
      </w:pPr>
    </w:p>
    <w:p w:rsidR="00584611" w:rsidRDefault="00584611" w:rsidP="00023748">
      <w:pPr>
        <w:tabs>
          <w:tab w:val="left" w:pos="3136"/>
        </w:tabs>
        <w:rPr>
          <w:rFonts w:ascii="Calibri" w:hAnsi="Calibri" w:cs="Calibri"/>
          <w:sz w:val="32"/>
        </w:rPr>
      </w:pPr>
    </w:p>
    <w:p w:rsidR="00F86EB6" w:rsidRDefault="001562E7" w:rsidP="00F86EB6">
      <w:pPr>
        <w:pStyle w:val="Header"/>
        <w:shd w:val="clear" w:color="auto" w:fill="FF0000"/>
        <w:jc w:val="center"/>
        <w:rPr>
          <w:rFonts w:ascii="Calibri" w:hAnsi="Calibri" w:cs="Calibri"/>
          <w:b/>
          <w:sz w:val="36"/>
          <w:lang w:val="en"/>
        </w:rPr>
      </w:pPr>
      <w:r w:rsidRPr="00244558">
        <w:rPr>
          <w:rFonts w:ascii="Calibri" w:hAnsi="Calibri" w:cs="Calibri"/>
          <w:b/>
          <w:sz w:val="36"/>
          <w:lang w:val="en"/>
        </w:rPr>
        <w:lastRenderedPageBreak/>
        <w:t>MANAGING ALLEGATIONS</w:t>
      </w:r>
    </w:p>
    <w:p w:rsidR="00115352" w:rsidRPr="00244558" w:rsidRDefault="001562E7" w:rsidP="00F86EB6">
      <w:pPr>
        <w:pStyle w:val="Header"/>
        <w:shd w:val="clear" w:color="auto" w:fill="FF0000"/>
        <w:jc w:val="center"/>
        <w:rPr>
          <w:rFonts w:ascii="Calibri" w:hAnsi="Calibri" w:cs="Calibri"/>
          <w:b/>
          <w:sz w:val="36"/>
          <w:lang w:val="en"/>
        </w:rPr>
      </w:pPr>
      <w:r w:rsidRPr="00244558">
        <w:rPr>
          <w:rFonts w:ascii="Calibri" w:hAnsi="Calibri" w:cs="Calibri"/>
          <w:b/>
          <w:sz w:val="36"/>
          <w:lang w:val="en"/>
        </w:rPr>
        <w:t>AGAINST THOSE WORKING WITH CHILDREN</w:t>
      </w:r>
    </w:p>
    <w:p w:rsidR="00115352" w:rsidRDefault="00115352" w:rsidP="00115352">
      <w:pPr>
        <w:pStyle w:val="Header"/>
        <w:jc w:val="center"/>
        <w:rPr>
          <w:rFonts w:ascii="Calibri" w:hAnsi="Calibri" w:cs="Calibri"/>
          <w:sz w:val="32"/>
        </w:rPr>
      </w:pPr>
    </w:p>
    <w:p w:rsidR="008508ED" w:rsidRPr="00584611" w:rsidRDefault="001562E7" w:rsidP="008508ED">
      <w:pPr>
        <w:autoSpaceDE w:val="0"/>
        <w:autoSpaceDN w:val="0"/>
        <w:adjustRightInd w:val="0"/>
        <w:spacing w:after="0" w:line="240" w:lineRule="auto"/>
        <w:rPr>
          <w:rFonts w:cstheme="minorHAnsi"/>
          <w:b/>
          <w:color w:val="000000"/>
          <w:sz w:val="28"/>
          <w:szCs w:val="24"/>
        </w:rPr>
      </w:pPr>
      <w:r w:rsidRPr="00584611">
        <w:rPr>
          <w:rFonts w:cstheme="minorHAnsi"/>
          <w:b/>
          <w:color w:val="000000"/>
          <w:sz w:val="28"/>
          <w:szCs w:val="24"/>
        </w:rPr>
        <w:t xml:space="preserve">EYFS Section 3 </w:t>
      </w:r>
      <w:r w:rsidR="00F86EB6" w:rsidRPr="00584611">
        <w:rPr>
          <w:rFonts w:cstheme="minorHAnsi"/>
          <w:b/>
          <w:color w:val="000000"/>
          <w:sz w:val="28"/>
          <w:szCs w:val="24"/>
        </w:rPr>
        <w:t>/</w:t>
      </w:r>
      <w:r w:rsidRPr="00584611">
        <w:rPr>
          <w:rFonts w:cstheme="minorHAnsi"/>
          <w:b/>
          <w:color w:val="000000"/>
          <w:sz w:val="28"/>
          <w:szCs w:val="24"/>
        </w:rPr>
        <w:t xml:space="preserve"> 3.8 </w:t>
      </w:r>
      <w:r w:rsidR="00F86EB6" w:rsidRPr="00584611">
        <w:rPr>
          <w:rFonts w:cstheme="minorHAnsi"/>
          <w:b/>
          <w:color w:val="000000"/>
          <w:sz w:val="28"/>
          <w:szCs w:val="24"/>
        </w:rPr>
        <w:t>states….</w:t>
      </w:r>
    </w:p>
    <w:p w:rsidR="00115352" w:rsidRPr="006C31FA" w:rsidRDefault="008508ED" w:rsidP="00216D33">
      <w:pPr>
        <w:shd w:val="clear" w:color="auto" w:fill="FF0000"/>
        <w:autoSpaceDE w:val="0"/>
        <w:autoSpaceDN w:val="0"/>
        <w:adjustRightInd w:val="0"/>
        <w:spacing w:after="0" w:line="240" w:lineRule="auto"/>
        <w:jc w:val="center"/>
        <w:rPr>
          <w:rFonts w:cstheme="minorHAnsi"/>
          <w:i/>
          <w:color w:val="000000"/>
          <w:szCs w:val="23"/>
        </w:rPr>
      </w:pPr>
      <w:r w:rsidRPr="00584611">
        <w:rPr>
          <w:rFonts w:cstheme="minorHAnsi"/>
          <w:b/>
          <w:i/>
          <w:color w:val="000000"/>
          <w:sz w:val="24"/>
          <w:szCs w:val="23"/>
        </w:rPr>
        <w:t>Registered providers must inform Ofsted</w:t>
      </w:r>
      <w:r w:rsidRPr="0065577B">
        <w:rPr>
          <w:rFonts w:cstheme="minorHAnsi"/>
          <w:i/>
          <w:color w:val="000000"/>
          <w:sz w:val="24"/>
          <w:szCs w:val="23"/>
        </w:rPr>
        <w:t xml:space="preserve"> or their childminder agency of any allegations of serious harm or abuse by any person living, working, or looking </w:t>
      </w:r>
      <w:r w:rsidR="00115352" w:rsidRPr="0065577B">
        <w:rPr>
          <w:rFonts w:cstheme="minorHAnsi"/>
          <w:i/>
          <w:color w:val="000000"/>
          <w:sz w:val="24"/>
          <w:szCs w:val="23"/>
        </w:rPr>
        <w:t>after children at the premises (whether the allegations relate to harm or abuse committed on the premises or elsewhere). Registered providers must also notify Ofsted or their childminder agency of the action taken in respect of the allegations. These notifications must be made as soon as is reasonably practicable, but at the latest within 14 days of the allegations being made. A registered provider who, without reasonable excuse, fails to comply with this requirement, commits an offence</w:t>
      </w:r>
      <w:r w:rsidR="00115352" w:rsidRPr="006C31FA">
        <w:rPr>
          <w:rFonts w:cstheme="minorHAnsi"/>
          <w:i/>
          <w:color w:val="000000"/>
          <w:szCs w:val="23"/>
        </w:rPr>
        <w:t>.</w:t>
      </w:r>
    </w:p>
    <w:p w:rsidR="00216D33" w:rsidRDefault="00216D33" w:rsidP="001562E7">
      <w:pPr>
        <w:shd w:val="clear" w:color="auto" w:fill="FFFFFF"/>
        <w:spacing w:after="150" w:line="375" w:lineRule="atLeast"/>
        <w:rPr>
          <w:rFonts w:eastAsia="Times New Roman" w:cstheme="minorHAnsi"/>
          <w:color w:val="333333"/>
          <w:sz w:val="21"/>
          <w:szCs w:val="21"/>
          <w:lang w:eastAsia="en-GB"/>
        </w:rPr>
      </w:pPr>
    </w:p>
    <w:p w:rsidR="00216D33" w:rsidRPr="00DA34CE" w:rsidRDefault="001562E7" w:rsidP="00DA34CE">
      <w:pPr>
        <w:shd w:val="clear" w:color="auto" w:fill="FFFFFF"/>
        <w:spacing w:after="150" w:line="375" w:lineRule="atLeast"/>
        <w:jc w:val="center"/>
        <w:rPr>
          <w:rFonts w:eastAsia="Times New Roman" w:cstheme="minorHAnsi"/>
          <w:color w:val="333333"/>
          <w:sz w:val="28"/>
          <w:szCs w:val="28"/>
          <w:lang w:eastAsia="en-GB"/>
        </w:rPr>
      </w:pPr>
      <w:r w:rsidRPr="00DA34CE">
        <w:rPr>
          <w:rFonts w:eastAsia="Times New Roman" w:cstheme="minorHAnsi"/>
          <w:color w:val="333333"/>
          <w:sz w:val="28"/>
          <w:szCs w:val="28"/>
          <w:lang w:eastAsia="en-GB"/>
        </w:rPr>
        <w:t xml:space="preserve">The role of the </w:t>
      </w:r>
      <w:r w:rsidR="003C1CA9" w:rsidRPr="00DA34CE">
        <w:rPr>
          <w:rFonts w:eastAsia="Times New Roman" w:cstheme="minorHAnsi"/>
          <w:b/>
          <w:color w:val="333333"/>
          <w:sz w:val="28"/>
          <w:szCs w:val="28"/>
          <w:lang w:eastAsia="en-GB"/>
        </w:rPr>
        <w:t>Local Authority Designated Officer (</w:t>
      </w:r>
      <w:r w:rsidRPr="00DA34CE">
        <w:rPr>
          <w:rFonts w:eastAsia="Times New Roman" w:cstheme="minorHAnsi"/>
          <w:b/>
          <w:color w:val="333333"/>
          <w:sz w:val="28"/>
          <w:szCs w:val="28"/>
          <w:lang w:eastAsia="en-GB"/>
        </w:rPr>
        <w:t>LADO</w:t>
      </w:r>
      <w:r w:rsidR="003C1CA9" w:rsidRPr="00DA34CE">
        <w:rPr>
          <w:rFonts w:eastAsia="Times New Roman" w:cstheme="minorHAnsi"/>
          <w:b/>
          <w:color w:val="333333"/>
          <w:sz w:val="28"/>
          <w:szCs w:val="28"/>
          <w:lang w:eastAsia="en-GB"/>
        </w:rPr>
        <w:t>)</w:t>
      </w:r>
      <w:r w:rsidRPr="00DA34CE">
        <w:rPr>
          <w:rFonts w:eastAsia="Times New Roman" w:cstheme="minorHAnsi"/>
          <w:color w:val="333333"/>
          <w:sz w:val="28"/>
          <w:szCs w:val="28"/>
          <w:lang w:eastAsia="en-GB"/>
        </w:rPr>
        <w:t xml:space="preserve"> is set out in section 11 of the Children's Act 2004 and in the HM Government guidance </w:t>
      </w:r>
      <w:hyperlink r:id="rId12" w:tgtFrame="_blank" w:history="1">
        <w:r w:rsidRPr="00DA34CE">
          <w:rPr>
            <w:rFonts w:eastAsia="Times New Roman" w:cstheme="minorHAnsi"/>
            <w:color w:val="337AB7"/>
            <w:sz w:val="28"/>
            <w:szCs w:val="28"/>
            <w:u w:val="single"/>
            <w:lang w:eastAsia="en-GB"/>
          </w:rPr>
          <w:t>Working Together to Safeguard Children (2018)</w:t>
        </w:r>
      </w:hyperlink>
      <w:r w:rsidRPr="00DA34CE">
        <w:rPr>
          <w:rFonts w:eastAsia="Times New Roman" w:cstheme="minorHAnsi"/>
          <w:color w:val="333333"/>
          <w:sz w:val="28"/>
          <w:szCs w:val="28"/>
          <w:lang w:eastAsia="en-GB"/>
        </w:rPr>
        <w:t>.</w:t>
      </w:r>
      <w:r w:rsidR="00603029" w:rsidRPr="00DA34CE">
        <w:rPr>
          <w:rFonts w:eastAsia="Times New Roman" w:cstheme="minorHAnsi"/>
          <w:color w:val="333333"/>
          <w:sz w:val="28"/>
          <w:szCs w:val="28"/>
          <w:lang w:eastAsia="en-GB"/>
        </w:rPr>
        <w:t xml:space="preserve"> </w:t>
      </w:r>
      <w:r w:rsidR="00F86EB6" w:rsidRPr="00DA34CE">
        <w:rPr>
          <w:rFonts w:eastAsia="Times New Roman" w:cstheme="minorHAnsi"/>
          <w:color w:val="333333"/>
          <w:sz w:val="28"/>
          <w:szCs w:val="28"/>
          <w:lang w:eastAsia="en-GB"/>
        </w:rPr>
        <w:t>The</w:t>
      </w:r>
      <w:r w:rsidRPr="00DA34CE">
        <w:rPr>
          <w:rFonts w:eastAsia="Times New Roman" w:cstheme="minorHAnsi"/>
          <w:color w:val="333333"/>
          <w:sz w:val="28"/>
          <w:szCs w:val="28"/>
          <w:lang w:eastAsia="en-GB"/>
        </w:rPr>
        <w:t xml:space="preserve"> role is to give advice and guidance to employers and voluntary organisation, liaise with the Police and other agencies, and monitor the progress of cases to ensure that they are dealt with as quickly as possible, consistent with a thorough and fair process.</w:t>
      </w:r>
    </w:p>
    <w:p w:rsidR="001562E7" w:rsidRPr="00DA34CE" w:rsidRDefault="001562E7" w:rsidP="00DA34CE">
      <w:pPr>
        <w:shd w:val="clear" w:color="auto" w:fill="FFFFFF"/>
        <w:spacing w:after="150" w:line="375" w:lineRule="atLeast"/>
        <w:jc w:val="center"/>
        <w:rPr>
          <w:rFonts w:eastAsia="Times New Roman" w:cstheme="minorHAnsi"/>
          <w:color w:val="333333"/>
          <w:sz w:val="28"/>
          <w:szCs w:val="28"/>
          <w:lang w:eastAsia="en-GB"/>
        </w:rPr>
      </w:pPr>
      <w:r w:rsidRPr="00DA34CE">
        <w:rPr>
          <w:rFonts w:eastAsia="Times New Roman" w:cstheme="minorHAnsi"/>
          <w:color w:val="333333"/>
          <w:sz w:val="28"/>
          <w:szCs w:val="28"/>
          <w:lang w:eastAsia="en-GB"/>
        </w:rPr>
        <w:t>Every agency that works with children and young people should have a Designated Officer or manager whose job it is to liaise with and refer to LADO.</w:t>
      </w:r>
    </w:p>
    <w:p w:rsidR="00603029" w:rsidRPr="00DA34CE" w:rsidRDefault="001562E7" w:rsidP="00DA34CE">
      <w:pPr>
        <w:spacing w:after="150" w:line="375" w:lineRule="atLeast"/>
        <w:jc w:val="center"/>
        <w:rPr>
          <w:rFonts w:eastAsia="Times New Roman" w:cstheme="minorHAnsi"/>
          <w:color w:val="333333"/>
          <w:sz w:val="28"/>
          <w:szCs w:val="28"/>
          <w:lang w:eastAsia="en-GB"/>
        </w:rPr>
      </w:pPr>
      <w:r w:rsidRPr="00DA34CE">
        <w:rPr>
          <w:rFonts w:eastAsia="Times New Roman" w:cstheme="minorHAnsi"/>
          <w:color w:val="333333"/>
          <w:sz w:val="28"/>
          <w:szCs w:val="28"/>
          <w:lang w:eastAsia="en-GB"/>
        </w:rPr>
        <w:t>The LADO should be alerted to all cases in which it is alleged that a person who works with children has:</w:t>
      </w:r>
    </w:p>
    <w:p w:rsidR="00603029" w:rsidRPr="00F86EB6" w:rsidRDefault="001562E7" w:rsidP="00DF41EA">
      <w:pPr>
        <w:pStyle w:val="ListParagraph"/>
        <w:numPr>
          <w:ilvl w:val="0"/>
          <w:numId w:val="15"/>
        </w:numPr>
        <w:shd w:val="clear" w:color="auto" w:fill="FFFFFF"/>
        <w:spacing w:before="100" w:beforeAutospacing="1" w:after="100" w:afterAutospacing="1"/>
        <w:rPr>
          <w:rFonts w:asciiTheme="minorHAnsi" w:eastAsia="Times New Roman" w:hAnsiTheme="minorHAnsi" w:cstheme="minorHAnsi"/>
          <w:i/>
          <w:color w:val="333333"/>
          <w:szCs w:val="22"/>
        </w:rPr>
      </w:pPr>
      <w:r w:rsidRPr="00F86EB6">
        <w:rPr>
          <w:rFonts w:asciiTheme="minorHAnsi" w:eastAsia="Times New Roman" w:hAnsiTheme="minorHAnsi" w:cstheme="minorHAnsi"/>
          <w:i/>
          <w:color w:val="333333"/>
          <w:szCs w:val="22"/>
        </w:rPr>
        <w:t>Behaved in a way that has harmed, or may have harmed, a child</w:t>
      </w:r>
    </w:p>
    <w:p w:rsidR="001562E7" w:rsidRPr="00F86EB6" w:rsidRDefault="001562E7" w:rsidP="00DF41EA">
      <w:pPr>
        <w:pStyle w:val="ListParagraph"/>
        <w:numPr>
          <w:ilvl w:val="0"/>
          <w:numId w:val="15"/>
        </w:numPr>
        <w:shd w:val="clear" w:color="auto" w:fill="FFFFFF"/>
        <w:spacing w:before="100" w:beforeAutospacing="1" w:after="100" w:afterAutospacing="1"/>
        <w:rPr>
          <w:rFonts w:asciiTheme="minorHAnsi" w:eastAsia="Times New Roman" w:hAnsiTheme="minorHAnsi" w:cstheme="minorHAnsi"/>
          <w:i/>
          <w:color w:val="333333"/>
          <w:szCs w:val="22"/>
        </w:rPr>
      </w:pPr>
      <w:r w:rsidRPr="00F86EB6">
        <w:rPr>
          <w:rFonts w:asciiTheme="minorHAnsi" w:eastAsia="Times New Roman" w:hAnsiTheme="minorHAnsi" w:cstheme="minorHAnsi"/>
          <w:i/>
          <w:color w:val="333333"/>
          <w:szCs w:val="22"/>
        </w:rPr>
        <w:t>Possibly committed a criminal offence against or related to a child</w:t>
      </w:r>
    </w:p>
    <w:p w:rsidR="001562E7" w:rsidRPr="00F86EB6" w:rsidRDefault="001562E7" w:rsidP="00603029">
      <w:pPr>
        <w:numPr>
          <w:ilvl w:val="0"/>
          <w:numId w:val="15"/>
        </w:numPr>
        <w:shd w:val="clear" w:color="auto" w:fill="FFFFFF"/>
        <w:spacing w:before="100" w:beforeAutospacing="1" w:after="100" w:afterAutospacing="1" w:line="240" w:lineRule="auto"/>
        <w:rPr>
          <w:rFonts w:eastAsia="Times New Roman" w:cstheme="minorHAnsi"/>
          <w:i/>
          <w:color w:val="333333"/>
          <w:sz w:val="24"/>
          <w:lang w:eastAsia="en-GB"/>
        </w:rPr>
      </w:pPr>
      <w:r w:rsidRPr="00F86EB6">
        <w:rPr>
          <w:rFonts w:eastAsia="Times New Roman" w:cstheme="minorHAnsi"/>
          <w:i/>
          <w:color w:val="333333"/>
          <w:sz w:val="24"/>
          <w:lang w:eastAsia="en-GB"/>
        </w:rPr>
        <w:t>Behaved towards a child in a way that indicates they may pose a risk of harm to children</w:t>
      </w:r>
    </w:p>
    <w:p w:rsidR="001562E7" w:rsidRPr="00F86EB6" w:rsidRDefault="001562E7" w:rsidP="00603029">
      <w:pPr>
        <w:numPr>
          <w:ilvl w:val="0"/>
          <w:numId w:val="15"/>
        </w:numPr>
        <w:shd w:val="clear" w:color="auto" w:fill="FFFFFF"/>
        <w:spacing w:before="100" w:beforeAutospacing="1" w:after="100" w:afterAutospacing="1" w:line="240" w:lineRule="auto"/>
        <w:rPr>
          <w:rFonts w:eastAsia="Times New Roman" w:cstheme="minorHAnsi"/>
          <w:i/>
          <w:color w:val="333333"/>
          <w:sz w:val="24"/>
          <w:lang w:eastAsia="en-GB"/>
        </w:rPr>
      </w:pPr>
      <w:r w:rsidRPr="00F86EB6">
        <w:rPr>
          <w:rFonts w:eastAsia="Times New Roman" w:cstheme="minorHAnsi"/>
          <w:i/>
          <w:color w:val="333333"/>
          <w:sz w:val="24"/>
          <w:lang w:eastAsia="en-GB"/>
        </w:rPr>
        <w:t>Behaved or may have behaved in a way that indicates they may not be suitable to work with children.</w:t>
      </w:r>
    </w:p>
    <w:p w:rsidR="004F2133" w:rsidRPr="00584611" w:rsidRDefault="003C1CA9" w:rsidP="00216D33">
      <w:pPr>
        <w:shd w:val="clear" w:color="auto" w:fill="FFFFFF"/>
        <w:spacing w:after="150" w:line="240" w:lineRule="auto"/>
        <w:jc w:val="center"/>
        <w:outlineLvl w:val="2"/>
        <w:rPr>
          <w:rFonts w:eastAsia="Times New Roman" w:cstheme="minorHAnsi"/>
          <w:b/>
          <w:color w:val="FF0000"/>
          <w:sz w:val="28"/>
          <w:szCs w:val="24"/>
          <w:lang w:eastAsia="en-GB"/>
        </w:rPr>
      </w:pPr>
      <w:r w:rsidRPr="00584611">
        <w:rPr>
          <w:rFonts w:eastAsia="Times New Roman" w:cstheme="minorHAnsi"/>
          <w:b/>
          <w:color w:val="FF0000"/>
          <w:sz w:val="28"/>
          <w:szCs w:val="24"/>
          <w:lang w:eastAsia="en-GB"/>
        </w:rPr>
        <w:t>Making a referral</w:t>
      </w:r>
      <w:r w:rsidR="004F2133" w:rsidRPr="00584611">
        <w:rPr>
          <w:rFonts w:eastAsia="Times New Roman" w:cstheme="minorHAnsi"/>
          <w:b/>
          <w:color w:val="FF0000"/>
          <w:sz w:val="28"/>
          <w:szCs w:val="24"/>
          <w:lang w:eastAsia="en-GB"/>
        </w:rPr>
        <w:t xml:space="preserve"> - </w:t>
      </w:r>
      <w:r w:rsidRPr="00584611">
        <w:rPr>
          <w:rFonts w:eastAsia="Times New Roman" w:cstheme="minorHAnsi"/>
          <w:b/>
          <w:color w:val="FF0000"/>
          <w:sz w:val="28"/>
          <w:szCs w:val="24"/>
          <w:lang w:eastAsia="en-GB"/>
        </w:rPr>
        <w:t>The LADO should be informed within one working day.</w:t>
      </w:r>
    </w:p>
    <w:p w:rsidR="00F86EB6" w:rsidRPr="00F86EB6" w:rsidRDefault="00F86EB6" w:rsidP="00F86EB6">
      <w:pPr>
        <w:shd w:val="clear" w:color="auto" w:fill="FFFFFF"/>
        <w:spacing w:after="150" w:line="240" w:lineRule="auto"/>
        <w:jc w:val="center"/>
        <w:outlineLvl w:val="2"/>
        <w:rPr>
          <w:rFonts w:eastAsia="Times New Roman" w:cstheme="minorHAnsi"/>
          <w:color w:val="333333"/>
          <w:sz w:val="36"/>
          <w:szCs w:val="24"/>
          <w:lang w:eastAsia="en-GB"/>
        </w:rPr>
      </w:pPr>
      <w:r w:rsidRPr="00F86EB6">
        <w:rPr>
          <w:rFonts w:eastAsia="Times New Roman" w:cstheme="minorHAnsi"/>
          <w:color w:val="333333"/>
          <w:sz w:val="36"/>
          <w:szCs w:val="24"/>
          <w:lang w:eastAsia="en-GB"/>
        </w:rPr>
        <w:t>Please complete the LADO referral form and send to </w:t>
      </w:r>
      <w:hyperlink r:id="rId13" w:history="1">
        <w:r w:rsidRPr="00F86EB6">
          <w:rPr>
            <w:rFonts w:eastAsia="Times New Roman" w:cstheme="minorHAnsi"/>
            <w:color w:val="337AB7"/>
            <w:sz w:val="36"/>
            <w:szCs w:val="24"/>
            <w:u w:val="single"/>
            <w:lang w:eastAsia="en-GB"/>
          </w:rPr>
          <w:t>ladoreferrals@tameside.gov.uk</w:t>
        </w:r>
      </w:hyperlink>
    </w:p>
    <w:p w:rsidR="001562E7" w:rsidRDefault="008B3825" w:rsidP="00216D33">
      <w:pPr>
        <w:tabs>
          <w:tab w:val="left" w:pos="3136"/>
        </w:tabs>
        <w:jc w:val="center"/>
        <w:rPr>
          <w:rFonts w:cstheme="minorHAnsi"/>
          <w:color w:val="0000FF"/>
          <w:sz w:val="24"/>
          <w:szCs w:val="24"/>
          <w:u w:val="single"/>
        </w:rPr>
      </w:pPr>
      <w:hyperlink r:id="rId14" w:history="1">
        <w:r w:rsidR="003C1CA9" w:rsidRPr="00603029">
          <w:rPr>
            <w:rFonts w:cstheme="minorHAnsi"/>
            <w:color w:val="0000FF"/>
            <w:sz w:val="24"/>
            <w:szCs w:val="24"/>
            <w:u w:val="single"/>
          </w:rPr>
          <w:t>Management of Allegations | Professionals | Tameside Safeguarding Children Partnership</w:t>
        </w:r>
      </w:hyperlink>
    </w:p>
    <w:p w:rsidR="00584611" w:rsidRPr="00603029" w:rsidRDefault="00584611" w:rsidP="00216D33">
      <w:pPr>
        <w:tabs>
          <w:tab w:val="left" w:pos="3136"/>
        </w:tabs>
        <w:jc w:val="center"/>
        <w:rPr>
          <w:rFonts w:cstheme="minorHAnsi"/>
          <w:sz w:val="24"/>
          <w:szCs w:val="24"/>
        </w:rPr>
      </w:pPr>
    </w:p>
    <w:p w:rsidR="00682B55" w:rsidRPr="00787075" w:rsidRDefault="00682B55" w:rsidP="00787075">
      <w:pPr>
        <w:shd w:val="clear" w:color="auto" w:fill="FFC000"/>
        <w:tabs>
          <w:tab w:val="left" w:pos="3136"/>
        </w:tabs>
        <w:jc w:val="center"/>
        <w:rPr>
          <w:rFonts w:ascii="Calibri" w:hAnsi="Calibri" w:cs="Calibri"/>
          <w:sz w:val="36"/>
        </w:rPr>
      </w:pPr>
      <w:r w:rsidRPr="00787075">
        <w:rPr>
          <w:rFonts w:ascii="Calibri" w:hAnsi="Calibri" w:cs="Calibri"/>
          <w:sz w:val="36"/>
        </w:rPr>
        <w:lastRenderedPageBreak/>
        <w:t>FURTHER GUIDANCE AND INFORMATION…</w:t>
      </w:r>
    </w:p>
    <w:p w:rsidR="006B78B1" w:rsidRDefault="006B78B1" w:rsidP="00EC5FB3">
      <w:pPr>
        <w:ind w:left="360"/>
        <w:rPr>
          <w:rFonts w:ascii="Calibri" w:hAnsi="Calibri" w:cs="Calibri"/>
          <w:b/>
          <w:sz w:val="20"/>
          <w:szCs w:val="20"/>
          <w:shd w:val="clear" w:color="auto" w:fill="FFC000" w:themeFill="accent4"/>
        </w:rPr>
      </w:pPr>
    </w:p>
    <w:p w:rsidR="00EC5FB3" w:rsidRPr="0080007B" w:rsidRDefault="00EC5FB3" w:rsidP="00EC5FB3">
      <w:pPr>
        <w:ind w:left="360"/>
        <w:rPr>
          <w:rFonts w:ascii="Calibri" w:hAnsi="Calibri" w:cs="Calibri"/>
          <w:sz w:val="20"/>
          <w:szCs w:val="20"/>
          <w:u w:val="single"/>
        </w:rPr>
      </w:pPr>
      <w:r w:rsidRPr="00E536D7">
        <w:rPr>
          <w:rFonts w:ascii="Calibri" w:hAnsi="Calibri" w:cs="Calibri"/>
          <w:b/>
          <w:sz w:val="20"/>
          <w:szCs w:val="20"/>
          <w:shd w:val="clear" w:color="auto" w:fill="FFC000" w:themeFill="accent4"/>
        </w:rPr>
        <w:t xml:space="preserve">TAMESIDE SAFEGUARDING CHILDREN PARTNERSHIP WEBSITE </w:t>
      </w:r>
      <w:hyperlink r:id="rId15" w:history="1">
        <w:r w:rsidRPr="00EC5FB3">
          <w:rPr>
            <w:rStyle w:val="Hyperlink"/>
            <w:rFonts w:ascii="Calibri" w:hAnsi="Calibri" w:cs="Calibri"/>
          </w:rPr>
          <w:t>www.tamesidesafeguardingchildren.org.uK</w:t>
        </w:r>
      </w:hyperlink>
    </w:p>
    <w:p w:rsidR="00682B55" w:rsidRDefault="00EC5FB3" w:rsidP="00EC5FB3">
      <w:pPr>
        <w:ind w:firstLine="360"/>
        <w:rPr>
          <w:rFonts w:cstheme="minorHAnsi"/>
          <w:sz w:val="20"/>
          <w:szCs w:val="20"/>
        </w:rPr>
      </w:pPr>
      <w:r>
        <w:rPr>
          <w:rFonts w:ascii="Calibri" w:hAnsi="Calibri" w:cs="Calibri"/>
          <w:b/>
          <w:sz w:val="20"/>
          <w:szCs w:val="20"/>
          <w:shd w:val="clear" w:color="auto" w:fill="FFC000" w:themeFill="accent4"/>
        </w:rPr>
        <w:t>TAMESIDE SAFEGUARDING CHILDEN PARTNERS-THRESHOLD GUIDANCE</w:t>
      </w:r>
      <w:r w:rsidRPr="00E536D7">
        <w:rPr>
          <w:rFonts w:ascii="Calibri" w:hAnsi="Calibri" w:cs="Calibri"/>
          <w:b/>
          <w:sz w:val="20"/>
          <w:szCs w:val="20"/>
          <w:shd w:val="clear" w:color="auto" w:fill="FFC000" w:themeFill="accent4"/>
        </w:rPr>
        <w:t xml:space="preserve"> </w:t>
      </w:r>
    </w:p>
    <w:p w:rsidR="00EC5FB3" w:rsidRDefault="00EC5FB3" w:rsidP="00682B55">
      <w:pPr>
        <w:rPr>
          <w:rFonts w:cstheme="minorHAnsi"/>
          <w:sz w:val="20"/>
          <w:szCs w:val="20"/>
        </w:rPr>
      </w:pPr>
      <w:r>
        <w:t xml:space="preserve">       </w:t>
      </w:r>
      <w:hyperlink r:id="rId16" w:history="1">
        <w:r w:rsidRPr="00EC5FB3">
          <w:rPr>
            <w:color w:val="0000FF"/>
            <w:u w:val="single"/>
          </w:rPr>
          <w:t>Threshold Guidance | Professionals | Tameside Safeguarding Children Partnership</w:t>
        </w:r>
      </w:hyperlink>
    </w:p>
    <w:p w:rsidR="00086606" w:rsidRDefault="002A183D" w:rsidP="0080007B">
      <w:pPr>
        <w:ind w:left="360"/>
        <w:rPr>
          <w:rFonts w:ascii="Calibri" w:hAnsi="Calibri" w:cs="Calibri"/>
          <w:b/>
          <w:bCs/>
          <w:sz w:val="20"/>
          <w:szCs w:val="20"/>
          <w:shd w:val="clear" w:color="auto" w:fill="FFC000" w:themeFill="accent4"/>
          <w:lang w:val="en-US"/>
        </w:rPr>
      </w:pPr>
      <w:r w:rsidRPr="00E536D7">
        <w:rPr>
          <w:rFonts w:ascii="Calibri" w:hAnsi="Calibri" w:cs="Calibri"/>
          <w:b/>
          <w:bCs/>
          <w:sz w:val="20"/>
          <w:szCs w:val="20"/>
          <w:shd w:val="clear" w:color="auto" w:fill="FFC000" w:themeFill="accent4"/>
          <w:lang w:val="en-US"/>
        </w:rPr>
        <w:t xml:space="preserve">WORKING TOGETHER TO SAFEGUARD CHILDREN </w:t>
      </w:r>
      <w:r w:rsidR="00603029" w:rsidRPr="00E536D7">
        <w:rPr>
          <w:rFonts w:ascii="Calibri" w:hAnsi="Calibri" w:cs="Calibri"/>
          <w:b/>
          <w:bCs/>
          <w:sz w:val="20"/>
          <w:szCs w:val="20"/>
          <w:shd w:val="clear" w:color="auto" w:fill="FFC000" w:themeFill="accent4"/>
          <w:lang w:val="en-US"/>
        </w:rPr>
        <w:t xml:space="preserve">2018 </w:t>
      </w:r>
    </w:p>
    <w:p w:rsidR="00603029" w:rsidRPr="0080007B" w:rsidRDefault="008B3825" w:rsidP="0080007B">
      <w:pPr>
        <w:ind w:left="360"/>
        <w:rPr>
          <w:rFonts w:ascii="Calibri" w:hAnsi="Calibri" w:cs="Calibri"/>
          <w:sz w:val="20"/>
          <w:szCs w:val="20"/>
          <w:u w:val="single"/>
        </w:rPr>
      </w:pPr>
      <w:hyperlink r:id="rId17" w:history="1">
        <w:r w:rsidR="00086606" w:rsidRPr="00086606">
          <w:rPr>
            <w:color w:val="0000FF"/>
            <w:u w:val="single"/>
          </w:rPr>
          <w:t>Working together to safeguard children - GOV.UK (www.gov.uk)</w:t>
        </w:r>
      </w:hyperlink>
    </w:p>
    <w:p w:rsidR="00086606" w:rsidRDefault="002A183D" w:rsidP="0080007B">
      <w:pPr>
        <w:ind w:left="360"/>
        <w:rPr>
          <w:rFonts w:ascii="Calibri" w:hAnsi="Calibri" w:cs="Calibri"/>
          <w:b/>
          <w:sz w:val="20"/>
          <w:szCs w:val="20"/>
          <w:shd w:val="clear" w:color="auto" w:fill="FFC000" w:themeFill="accent4"/>
        </w:rPr>
      </w:pPr>
      <w:r w:rsidRPr="00E536D7">
        <w:rPr>
          <w:rFonts w:ascii="Calibri" w:hAnsi="Calibri" w:cs="Calibri"/>
          <w:b/>
          <w:sz w:val="20"/>
          <w:szCs w:val="20"/>
          <w:shd w:val="clear" w:color="auto" w:fill="FFC000" w:themeFill="accent4"/>
        </w:rPr>
        <w:t xml:space="preserve">INSPECTING SAFEGUARDING IN THE EARLY YEARS, EDUCATION AND SKILLS </w:t>
      </w:r>
      <w:r w:rsidR="00373329" w:rsidRPr="00E536D7">
        <w:rPr>
          <w:rFonts w:ascii="Calibri" w:hAnsi="Calibri" w:cs="Calibri"/>
          <w:b/>
          <w:sz w:val="20"/>
          <w:szCs w:val="20"/>
          <w:shd w:val="clear" w:color="auto" w:fill="FFC000" w:themeFill="accent4"/>
        </w:rPr>
        <w:t xml:space="preserve">2019 </w:t>
      </w:r>
    </w:p>
    <w:p w:rsidR="00603029" w:rsidRPr="0080007B" w:rsidRDefault="008B3825" w:rsidP="0080007B">
      <w:pPr>
        <w:ind w:left="360"/>
        <w:rPr>
          <w:rFonts w:ascii="Calibri" w:hAnsi="Calibri" w:cs="Calibri"/>
          <w:sz w:val="20"/>
          <w:szCs w:val="20"/>
          <w:u w:val="single"/>
        </w:rPr>
      </w:pPr>
      <w:hyperlink r:id="rId18" w:history="1">
        <w:r w:rsidR="00086606" w:rsidRPr="00086606">
          <w:rPr>
            <w:color w:val="0000FF"/>
            <w:u w:val="single"/>
          </w:rPr>
          <w:t>Inspecting safeguarding in early years, education and skills settings - GOV.UK (www.gov.uk)</w:t>
        </w:r>
      </w:hyperlink>
    </w:p>
    <w:p w:rsidR="00086606" w:rsidRDefault="002A183D" w:rsidP="0080007B">
      <w:pPr>
        <w:ind w:left="360"/>
        <w:rPr>
          <w:rFonts w:ascii="Calibri" w:hAnsi="Calibri" w:cs="Calibri"/>
          <w:b/>
          <w:sz w:val="20"/>
          <w:szCs w:val="20"/>
          <w:shd w:val="clear" w:color="auto" w:fill="FFC000" w:themeFill="accent4"/>
        </w:rPr>
      </w:pPr>
      <w:r w:rsidRPr="00E536D7">
        <w:rPr>
          <w:rFonts w:ascii="Calibri" w:hAnsi="Calibri" w:cs="Calibri"/>
          <w:b/>
          <w:sz w:val="20"/>
          <w:szCs w:val="20"/>
          <w:shd w:val="clear" w:color="auto" w:fill="FFC000" w:themeFill="accent4"/>
        </w:rPr>
        <w:t>WHAT TO DO IF YOU’RE WORRIED A CHILD IS BEING ABUSED - ADVICE FOR PRACTITIONERS 2015</w:t>
      </w:r>
      <w:r w:rsidR="00373329" w:rsidRPr="00E536D7">
        <w:rPr>
          <w:rFonts w:ascii="Calibri" w:hAnsi="Calibri" w:cs="Calibri"/>
          <w:b/>
          <w:sz w:val="20"/>
          <w:szCs w:val="20"/>
          <w:shd w:val="clear" w:color="auto" w:fill="FFC000" w:themeFill="accent4"/>
        </w:rPr>
        <w:t xml:space="preserve"> </w:t>
      </w:r>
    </w:p>
    <w:p w:rsidR="00373329" w:rsidRPr="0080007B" w:rsidRDefault="008B3825" w:rsidP="0080007B">
      <w:pPr>
        <w:ind w:left="360"/>
        <w:rPr>
          <w:rFonts w:ascii="Calibri" w:hAnsi="Calibri" w:cs="Calibri"/>
          <w:sz w:val="20"/>
          <w:szCs w:val="20"/>
          <w:u w:val="single"/>
        </w:rPr>
      </w:pPr>
      <w:hyperlink r:id="rId19" w:history="1">
        <w:r w:rsidR="00086606" w:rsidRPr="00086606">
          <w:rPr>
            <w:color w:val="0000FF"/>
            <w:u w:val="single"/>
          </w:rPr>
          <w:t>Child abuse concerns: guide for practitioners - GOV.UK (www.gov.uk)</w:t>
        </w:r>
      </w:hyperlink>
    </w:p>
    <w:p w:rsidR="00373329" w:rsidRPr="0080007B" w:rsidRDefault="002A183D" w:rsidP="0080007B">
      <w:pPr>
        <w:ind w:left="360"/>
        <w:rPr>
          <w:rFonts w:ascii="Calibri" w:hAnsi="Calibri" w:cs="Calibri"/>
          <w:sz w:val="20"/>
          <w:szCs w:val="20"/>
          <w:u w:val="single"/>
        </w:rPr>
      </w:pPr>
      <w:r w:rsidRPr="00E536D7">
        <w:rPr>
          <w:rFonts w:ascii="Calibri" w:hAnsi="Calibri" w:cs="Calibri"/>
          <w:b/>
          <w:bCs/>
          <w:sz w:val="20"/>
          <w:szCs w:val="20"/>
          <w:shd w:val="clear" w:color="auto" w:fill="FFC000" w:themeFill="accent4"/>
        </w:rPr>
        <w:t>GREATER MANCHESTER SAFEGUARDING CHILDREN PROCEDURES MANUAL</w:t>
      </w:r>
      <w:r w:rsidR="00373329" w:rsidRPr="00E536D7">
        <w:rPr>
          <w:rFonts w:ascii="Calibri" w:hAnsi="Calibri" w:cs="Calibri"/>
          <w:b/>
          <w:bCs/>
          <w:sz w:val="20"/>
          <w:szCs w:val="20"/>
          <w:shd w:val="clear" w:color="auto" w:fill="FFC000" w:themeFill="accent4"/>
        </w:rPr>
        <w:t xml:space="preserve"> </w:t>
      </w:r>
      <w:hyperlink r:id="rId20" w:history="1">
        <w:r w:rsidR="00373329" w:rsidRPr="0080007B">
          <w:rPr>
            <w:rStyle w:val="Hyperlink"/>
            <w:rFonts w:ascii="Calibri" w:hAnsi="Calibri" w:cs="Calibri"/>
            <w:sz w:val="20"/>
            <w:szCs w:val="20"/>
          </w:rPr>
          <w:t>http://greatermanchesterscb.proceduresonline.com/index.htm</w:t>
        </w:r>
      </w:hyperlink>
    </w:p>
    <w:p w:rsidR="00480925" w:rsidRDefault="002A183D" w:rsidP="0080007B">
      <w:pPr>
        <w:ind w:left="360"/>
        <w:rPr>
          <w:rFonts w:ascii="Calibri" w:hAnsi="Calibri" w:cs="Calibri"/>
          <w:b/>
          <w:sz w:val="20"/>
          <w:szCs w:val="20"/>
        </w:rPr>
      </w:pPr>
      <w:r w:rsidRPr="00E536D7">
        <w:rPr>
          <w:rFonts w:ascii="Calibri" w:hAnsi="Calibri" w:cs="Calibri"/>
          <w:b/>
          <w:sz w:val="20"/>
          <w:szCs w:val="20"/>
          <w:shd w:val="clear" w:color="auto" w:fill="FFC000" w:themeFill="accent4"/>
        </w:rPr>
        <w:t>FEMALE GENITAL MUTILATION (FGM)</w:t>
      </w:r>
      <w:r w:rsidR="0080007B">
        <w:rPr>
          <w:rFonts w:ascii="Calibri" w:hAnsi="Calibri" w:cs="Calibri"/>
          <w:b/>
          <w:sz w:val="20"/>
          <w:szCs w:val="20"/>
        </w:rPr>
        <w:t xml:space="preserve">                                           </w:t>
      </w:r>
    </w:p>
    <w:p w:rsidR="00373329" w:rsidRDefault="008B3825" w:rsidP="0080007B">
      <w:pPr>
        <w:ind w:left="360"/>
        <w:rPr>
          <w:rFonts w:ascii="Calibri" w:hAnsi="Calibri" w:cs="Calibri"/>
          <w:sz w:val="20"/>
          <w:szCs w:val="20"/>
          <w:u w:val="single"/>
        </w:rPr>
      </w:pPr>
      <w:hyperlink r:id="rId21" w:history="1">
        <w:r w:rsidR="00480925" w:rsidRPr="00480925">
          <w:rPr>
            <w:color w:val="0000FF"/>
            <w:u w:val="single"/>
          </w:rPr>
          <w:t>Female genital mutilation - GOV.UK (www.gov.uk)</w:t>
        </w:r>
      </w:hyperlink>
    </w:p>
    <w:p w:rsidR="00480925" w:rsidRDefault="002A183D" w:rsidP="0080007B">
      <w:pPr>
        <w:ind w:left="360"/>
        <w:rPr>
          <w:rFonts w:ascii="Calibri" w:hAnsi="Calibri" w:cs="Calibri"/>
          <w:b/>
          <w:bCs/>
          <w:sz w:val="20"/>
          <w:szCs w:val="20"/>
          <w:shd w:val="clear" w:color="auto" w:fill="FFC000" w:themeFill="accent4"/>
        </w:rPr>
      </w:pPr>
      <w:r w:rsidRPr="00E536D7">
        <w:rPr>
          <w:rFonts w:ascii="Calibri" w:hAnsi="Calibri" w:cs="Calibri"/>
          <w:b/>
          <w:bCs/>
          <w:sz w:val="20"/>
          <w:szCs w:val="20"/>
          <w:shd w:val="clear" w:color="auto" w:fill="FFC000" w:themeFill="accent4"/>
        </w:rPr>
        <w:t>INFORMATION SHARING ADVICE FOR SAFEGUARDING PRACTITIONERS</w:t>
      </w:r>
      <w:r w:rsidR="0080007B" w:rsidRPr="00E536D7">
        <w:rPr>
          <w:rFonts w:ascii="Calibri" w:hAnsi="Calibri" w:cs="Calibri"/>
          <w:b/>
          <w:bCs/>
          <w:sz w:val="20"/>
          <w:szCs w:val="20"/>
          <w:shd w:val="clear" w:color="auto" w:fill="FFC000" w:themeFill="accent4"/>
        </w:rPr>
        <w:t xml:space="preserve"> </w:t>
      </w:r>
    </w:p>
    <w:p w:rsidR="00373329" w:rsidRDefault="008B3825" w:rsidP="0080007B">
      <w:pPr>
        <w:ind w:left="360"/>
        <w:rPr>
          <w:rFonts w:ascii="Calibri" w:hAnsi="Calibri" w:cs="Calibri"/>
          <w:sz w:val="20"/>
          <w:szCs w:val="20"/>
          <w:u w:val="single"/>
        </w:rPr>
      </w:pPr>
      <w:hyperlink r:id="rId22" w:history="1">
        <w:r w:rsidR="00480925" w:rsidRPr="00480925">
          <w:rPr>
            <w:color w:val="0000FF"/>
            <w:u w:val="single"/>
          </w:rPr>
          <w:t>Information sharing advice for safeguarding practitioners - GOV.UK (www.gov.uk)</w:t>
        </w:r>
      </w:hyperlink>
    </w:p>
    <w:p w:rsidR="00480925" w:rsidRDefault="002A183D" w:rsidP="00E536D7">
      <w:pPr>
        <w:tabs>
          <w:tab w:val="left" w:pos="1860"/>
        </w:tabs>
        <w:ind w:left="360"/>
        <w:rPr>
          <w:rFonts w:ascii="Calibri" w:hAnsi="Calibri" w:cs="Calibri"/>
          <w:b/>
          <w:bCs/>
          <w:sz w:val="20"/>
          <w:szCs w:val="20"/>
          <w:shd w:val="clear" w:color="auto" w:fill="FFC000" w:themeFill="accent4"/>
          <w:lang w:val="en-US"/>
        </w:rPr>
      </w:pPr>
      <w:r w:rsidRPr="00E536D7">
        <w:rPr>
          <w:rFonts w:ascii="Calibri" w:hAnsi="Calibri" w:cs="Calibri"/>
          <w:b/>
          <w:bCs/>
          <w:sz w:val="20"/>
          <w:szCs w:val="20"/>
          <w:shd w:val="clear" w:color="auto" w:fill="FFC000" w:themeFill="accent4"/>
          <w:lang w:val="en-US"/>
        </w:rPr>
        <w:t xml:space="preserve">PREVENT DUTY GUIDANCE </w:t>
      </w:r>
      <w:r w:rsidR="00480925">
        <w:rPr>
          <w:rFonts w:ascii="Calibri" w:hAnsi="Calibri" w:cs="Calibri"/>
          <w:b/>
          <w:bCs/>
          <w:sz w:val="20"/>
          <w:szCs w:val="20"/>
          <w:shd w:val="clear" w:color="auto" w:fill="FFC000" w:themeFill="accent4"/>
          <w:lang w:val="en-US"/>
        </w:rPr>
        <w:t>2021</w:t>
      </w:r>
      <w:r w:rsidRPr="00E536D7">
        <w:rPr>
          <w:rFonts w:ascii="Calibri" w:hAnsi="Calibri" w:cs="Calibri"/>
          <w:b/>
          <w:bCs/>
          <w:sz w:val="20"/>
          <w:szCs w:val="20"/>
          <w:shd w:val="clear" w:color="auto" w:fill="FFC000" w:themeFill="accent4"/>
          <w:lang w:val="en-US"/>
        </w:rPr>
        <w:t xml:space="preserve"> </w:t>
      </w:r>
    </w:p>
    <w:p w:rsidR="002A183D" w:rsidRDefault="008B3825" w:rsidP="00E536D7">
      <w:pPr>
        <w:tabs>
          <w:tab w:val="left" w:pos="1860"/>
        </w:tabs>
        <w:ind w:left="360"/>
        <w:rPr>
          <w:rFonts w:ascii="Calibri" w:hAnsi="Calibri" w:cs="Calibri"/>
          <w:sz w:val="20"/>
          <w:szCs w:val="20"/>
          <w:u w:val="single"/>
        </w:rPr>
      </w:pPr>
      <w:hyperlink r:id="rId23" w:history="1">
        <w:r w:rsidR="00480925" w:rsidRPr="00545C6C">
          <w:rPr>
            <w:rStyle w:val="Hyperlink"/>
            <w:rFonts w:ascii="Calibri" w:hAnsi="Calibri" w:cs="Calibri"/>
            <w:sz w:val="20"/>
            <w:szCs w:val="20"/>
          </w:rPr>
          <w:t>https://www.gov.uk/government/publications/prevent-duty-guidance/revised-prevent-duty-guidance-for-england-and-wales</w:t>
        </w:r>
      </w:hyperlink>
    </w:p>
    <w:p w:rsidR="00480925" w:rsidRDefault="002A183D" w:rsidP="0080007B">
      <w:pPr>
        <w:tabs>
          <w:tab w:val="left" w:pos="1860"/>
        </w:tabs>
        <w:ind w:left="360"/>
        <w:rPr>
          <w:rFonts w:cstheme="minorHAnsi"/>
          <w:b/>
          <w:bCs/>
          <w:sz w:val="20"/>
          <w:szCs w:val="20"/>
          <w:lang w:val="en-US"/>
        </w:rPr>
      </w:pPr>
      <w:r w:rsidRPr="00E536D7">
        <w:rPr>
          <w:rFonts w:cstheme="minorHAnsi"/>
          <w:b/>
          <w:bCs/>
          <w:sz w:val="20"/>
          <w:szCs w:val="20"/>
          <w:shd w:val="clear" w:color="auto" w:fill="FFC000" w:themeFill="accent4"/>
          <w:lang w:val="en-US"/>
        </w:rPr>
        <w:t>HOMEOFFICE ONLINE PREVENT TRAINING</w:t>
      </w:r>
      <w:r w:rsidR="0080007B">
        <w:rPr>
          <w:rFonts w:cstheme="minorHAnsi"/>
          <w:b/>
          <w:bCs/>
          <w:sz w:val="20"/>
          <w:szCs w:val="20"/>
          <w:lang w:val="en-US"/>
        </w:rPr>
        <w:t xml:space="preserve"> </w:t>
      </w:r>
    </w:p>
    <w:p w:rsidR="0080007B" w:rsidRDefault="008B3825" w:rsidP="0080007B">
      <w:pPr>
        <w:tabs>
          <w:tab w:val="left" w:pos="1860"/>
        </w:tabs>
        <w:ind w:left="360"/>
        <w:rPr>
          <w:rFonts w:eastAsia="+mn-ea" w:cstheme="minorHAnsi"/>
          <w:color w:val="000000"/>
          <w:kern w:val="24"/>
          <w:szCs w:val="28"/>
          <w:u w:val="single"/>
        </w:rPr>
      </w:pPr>
      <w:hyperlink r:id="rId24" w:history="1">
        <w:r w:rsidR="00954824" w:rsidRPr="00545C6C">
          <w:rPr>
            <w:rStyle w:val="Hyperlink"/>
            <w:rFonts w:eastAsia="+mn-ea" w:cstheme="minorHAnsi"/>
            <w:kern w:val="24"/>
            <w:szCs w:val="28"/>
          </w:rPr>
          <w:t>http://www.elearning.prevent.homeoffice.gov.uk</w:t>
        </w:r>
      </w:hyperlink>
    </w:p>
    <w:p w:rsidR="0080007B" w:rsidRDefault="008B3825" w:rsidP="0080007B">
      <w:pPr>
        <w:tabs>
          <w:tab w:val="left" w:pos="1860"/>
        </w:tabs>
        <w:ind w:left="360"/>
        <w:rPr>
          <w:u w:val="single"/>
        </w:rPr>
      </w:pPr>
      <w:hyperlink r:id="rId25" w:history="1">
        <w:r w:rsidR="00954824" w:rsidRPr="00545C6C">
          <w:rPr>
            <w:rStyle w:val="Hyperlink"/>
          </w:rPr>
          <w:t>https://www.elearning.prevent.homeoffice.gov.uk/channel_awareness/01-welcome.html</w:t>
        </w:r>
      </w:hyperlink>
    </w:p>
    <w:p w:rsidR="00C90702" w:rsidRDefault="00603029" w:rsidP="00E536D7">
      <w:pPr>
        <w:ind w:left="360"/>
        <w:rPr>
          <w:u w:val="single"/>
        </w:rPr>
      </w:pPr>
      <w:r w:rsidRPr="00E536D7">
        <w:rPr>
          <w:rFonts w:cstheme="minorHAnsi"/>
          <w:b/>
          <w:sz w:val="20"/>
          <w:szCs w:val="20"/>
          <w:shd w:val="clear" w:color="auto" w:fill="FFC000" w:themeFill="accent4"/>
        </w:rPr>
        <w:t>EARLY YEARS QUALITY IMPROVEMENT TEAM WEBSITE</w:t>
      </w:r>
      <w:r w:rsidR="00E536D7">
        <w:rPr>
          <w:rFonts w:cstheme="minorHAnsi"/>
          <w:b/>
          <w:sz w:val="20"/>
          <w:szCs w:val="20"/>
        </w:rPr>
        <w:t xml:space="preserve"> - </w:t>
      </w:r>
      <w:r w:rsidR="00F86EB6" w:rsidRPr="00F86EB6">
        <w:rPr>
          <w:rStyle w:val="Hyperlink"/>
        </w:rPr>
        <w:t>eyqit@tameside.gov.uk</w:t>
      </w:r>
    </w:p>
    <w:p w:rsidR="00C90702" w:rsidRPr="00C90702" w:rsidRDefault="00C90702" w:rsidP="00C90702"/>
    <w:p w:rsidR="00C90702" w:rsidRPr="00C90702" w:rsidRDefault="00C90702" w:rsidP="00C90702"/>
    <w:p w:rsidR="00C90702" w:rsidRPr="00C90702" w:rsidRDefault="00C90702" w:rsidP="00C90702"/>
    <w:p w:rsidR="00C90702" w:rsidRPr="00C90702" w:rsidRDefault="00C90702" w:rsidP="00C90702"/>
    <w:p w:rsidR="00C90702" w:rsidRPr="00C90702" w:rsidRDefault="00C90702" w:rsidP="00C90702"/>
    <w:p w:rsidR="00E536D7" w:rsidRPr="00C90702" w:rsidRDefault="00E536D7" w:rsidP="00C90702">
      <w:pPr>
        <w:jc w:val="center"/>
      </w:pPr>
    </w:p>
    <w:sectPr w:rsidR="00E536D7" w:rsidRPr="00C9070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825" w:rsidRDefault="008B3825" w:rsidP="00822563">
      <w:pPr>
        <w:spacing w:after="0" w:line="240" w:lineRule="auto"/>
      </w:pPr>
      <w:r>
        <w:separator/>
      </w:r>
    </w:p>
  </w:endnote>
  <w:endnote w:type="continuationSeparator" w:id="0">
    <w:p w:rsidR="008B3825" w:rsidRDefault="008B3825" w:rsidP="0082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42" w:rsidRDefault="00C7071D" w:rsidP="001F3084">
    <w:pPr>
      <w:pStyle w:val="Footer"/>
      <w:tabs>
        <w:tab w:val="clear" w:pos="4513"/>
        <w:tab w:val="clear" w:pos="9026"/>
        <w:tab w:val="right" w:pos="7940"/>
      </w:tabs>
      <w:jc w:val="center"/>
    </w:pPr>
    <w:r w:rsidRPr="004854AF">
      <w:rPr>
        <w:b/>
        <w:noProof/>
        <w:color w:val="FF0000"/>
        <w:lang w:eastAsia="en-GB"/>
      </w:rPr>
      <w:drawing>
        <wp:anchor distT="0" distB="0" distL="114300" distR="114300" simplePos="0" relativeHeight="251663360" behindDoc="0" locked="0" layoutInCell="1" allowOverlap="1">
          <wp:simplePos x="0" y="0"/>
          <wp:positionH relativeFrom="column">
            <wp:posOffset>-781050</wp:posOffset>
          </wp:positionH>
          <wp:positionV relativeFrom="paragraph">
            <wp:posOffset>203835</wp:posOffset>
          </wp:positionV>
          <wp:extent cx="1028700" cy="590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pic:spPr>
              </pic:pic>
            </a:graphicData>
          </a:graphic>
          <wp14:sizeRelH relativeFrom="margin">
            <wp14:pctWidth>0</wp14:pctWidth>
          </wp14:sizeRelH>
          <wp14:sizeRelV relativeFrom="margin">
            <wp14:pctHeight>0</wp14:pctHeight>
          </wp14:sizeRelV>
        </wp:anchor>
      </w:drawing>
    </w:r>
    <w:r w:rsidRPr="004854AF">
      <w:rPr>
        <w:b/>
        <w:noProof/>
        <w:color w:val="FF0000"/>
        <w:lang w:eastAsia="en-GB"/>
      </w:rPr>
      <mc:AlternateContent>
        <mc:Choice Requires="wps">
          <w:drawing>
            <wp:anchor distT="45720" distB="45720" distL="114300" distR="114300" simplePos="0" relativeHeight="251666432" behindDoc="0" locked="0" layoutInCell="1" allowOverlap="1">
              <wp:simplePos x="0" y="0"/>
              <wp:positionH relativeFrom="column">
                <wp:posOffset>5438775</wp:posOffset>
              </wp:positionH>
              <wp:positionV relativeFrom="paragraph">
                <wp:posOffset>451485</wp:posOffset>
              </wp:positionV>
              <wp:extent cx="100965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42900"/>
                      </a:xfrm>
                      <a:prstGeom prst="rect">
                        <a:avLst/>
                      </a:prstGeom>
                      <a:solidFill>
                        <a:srgbClr val="FFFFFF"/>
                      </a:solidFill>
                      <a:ln w="9525">
                        <a:solidFill>
                          <a:srgbClr val="000000"/>
                        </a:solidFill>
                        <a:miter lim="800000"/>
                        <a:headEnd/>
                        <a:tailEnd/>
                      </a:ln>
                    </wps:spPr>
                    <wps:txbx>
                      <w:txbxContent>
                        <w:p w:rsidR="008D6EA9" w:rsidRPr="008D6EA9" w:rsidRDefault="00C90702" w:rsidP="008D6EA9">
                          <w:pPr>
                            <w:jc w:val="center"/>
                            <w:rPr>
                              <w:b/>
                            </w:rPr>
                          </w:pPr>
                          <w:r>
                            <w:rPr>
                              <w:b/>
                            </w:rPr>
                            <w:t>1/7/</w:t>
                          </w:r>
                          <w:r w:rsidR="00E822DB">
                            <w:rPr>
                              <w: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428.25pt;margin-top:35.55pt;width:79.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">
              <v:textbox>
                <w:txbxContent>
                  <w:p w:rsidR="008D6EA9" w:rsidRPr="008D6EA9" w:rsidRDefault="00C90702" w:rsidP="008D6EA9">
                    <w:pPr>
                      <w:jc w:val="center"/>
                      <w:rPr>
                        <w:b/>
                      </w:rPr>
                    </w:pPr>
                    <w:r>
                      <w:rPr>
                        <w:b/>
                      </w:rPr>
                      <w:t>1/7/</w:t>
                    </w:r>
                    <w:r w:rsidR="00E822DB">
                      <w:rPr>
                        <w:b/>
                      </w:rPr>
                      <w:t>2023</w:t>
                    </w:r>
                  </w:p>
                </w:txbxContent>
              </v:textbox>
              <w10:wrap type="square"/>
            </v:shape>
          </w:pict>
        </mc:Fallback>
      </mc:AlternateContent>
    </w:r>
    <w:r w:rsidRPr="004854AF">
      <w:rPr>
        <w:b/>
        <w:noProof/>
        <w:color w:val="FF0000"/>
        <w:lang w:eastAsia="en-GB"/>
      </w:rPr>
      <w:drawing>
        <wp:anchor distT="0" distB="0" distL="114300" distR="114300" simplePos="0" relativeHeight="251664384" behindDoc="0" locked="0" layoutInCell="1" allowOverlap="1">
          <wp:simplePos x="0" y="0"/>
          <wp:positionH relativeFrom="column">
            <wp:posOffset>5485765</wp:posOffset>
          </wp:positionH>
          <wp:positionV relativeFrom="paragraph">
            <wp:posOffset>13335</wp:posOffset>
          </wp:positionV>
          <wp:extent cx="942975" cy="390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pic:spPr>
              </pic:pic>
            </a:graphicData>
          </a:graphic>
          <wp14:sizeRelH relativeFrom="margin">
            <wp14:pctWidth>0</wp14:pctWidth>
          </wp14:sizeRelH>
          <wp14:sizeRelV relativeFrom="margin">
            <wp14:pctHeight>0</wp14:pctHeight>
          </wp14:sizeRelV>
        </wp:anchor>
      </w:drawing>
    </w:r>
    <w:r w:rsidRPr="004854AF">
      <w:rPr>
        <w:b/>
        <w:noProof/>
        <w:color w:val="FF0000"/>
        <w:lang w:eastAsia="en-GB"/>
      </w:rPr>
      <w:t xml:space="preserve">THE INFORMATION IS CORRECT </w:t>
    </w:r>
    <w:r w:rsidR="00C36A4C" w:rsidRPr="004854AF">
      <w:rPr>
        <w:b/>
        <w:noProof/>
        <w:color w:val="FF0000"/>
        <w:lang w:eastAsia="en-GB"/>
      </w:rPr>
      <w:t xml:space="preserve"> </w:t>
    </w:r>
    <w:r w:rsidRPr="004854AF">
      <w:rPr>
        <w:b/>
        <w:noProof/>
        <w:color w:val="FF0000"/>
        <w:lang w:eastAsia="en-GB"/>
      </w:rPr>
      <w:t xml:space="preserve">AS OF </w:t>
    </w:r>
    <w:r w:rsidR="00C90702">
      <w:rPr>
        <w:b/>
        <w:noProof/>
        <w:color w:val="FF0000"/>
        <w:lang w:eastAsia="en-GB"/>
      </w:rPr>
      <w:t>JULY</w:t>
    </w:r>
    <w:bookmarkStart w:id="0" w:name="_GoBack"/>
    <w:bookmarkEnd w:id="0"/>
    <w:r w:rsidR="00251974">
      <w:rPr>
        <w:b/>
        <w:noProof/>
        <w:color w:val="FF0000"/>
        <w:lang w:eastAsia="en-GB"/>
      </w:rPr>
      <w:t xml:space="preserve"> </w:t>
    </w:r>
    <w:r w:rsidR="00E822DB">
      <w:rPr>
        <w:b/>
        <w:noProof/>
        <w:color w:val="FF0000"/>
        <w:lang w:eastAsia="en-GB"/>
      </w:rPr>
      <w:t>2023</w:t>
    </w:r>
    <w:r w:rsidR="00247B57">
      <w:rPr>
        <w:b/>
        <w:noProof/>
        <w:color w:val="FF0000"/>
        <w:lang w:eastAsia="en-GB"/>
      </w:rPr>
      <w:t xml:space="preserve"> </w:t>
    </w:r>
    <w:r w:rsidRPr="004854AF">
      <w:rPr>
        <w:b/>
        <w:noProof/>
        <w:color w:val="FF0000"/>
        <w:lang w:eastAsia="en-GB"/>
      </w:rPr>
      <w:t xml:space="preserve"> – IT IS THE RESPONSIBILITY OF THE PROVIDER TO ENSURE THEY REFER TO TMBC SAFEGUARDING PARTNERSHIP WEBSITE FOR UPDATES</w:t>
    </w:r>
    <w:r w:rsidR="000C67FF" w:rsidRPr="004854AF">
      <w:rPr>
        <w:b/>
        <w:noProof/>
        <w:color w:val="FF0000"/>
        <w:lang w:eastAsia="en-GB"/>
      </w:rPr>
      <w:t xml:space="preserve">   </w:t>
    </w:r>
    <w:hyperlink r:id="rId3" w:history="1">
      <w:r w:rsidR="00C33778" w:rsidRPr="00C33778">
        <w:rPr>
          <w:color w:val="0000FF"/>
          <w:u w:val="single"/>
        </w:rPr>
        <w:t>Tameside Safeguarding Children Partnership</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825" w:rsidRDefault="008B3825" w:rsidP="00822563">
      <w:pPr>
        <w:spacing w:after="0" w:line="240" w:lineRule="auto"/>
      </w:pPr>
      <w:r>
        <w:separator/>
      </w:r>
    </w:p>
  </w:footnote>
  <w:footnote w:type="continuationSeparator" w:id="0">
    <w:p w:rsidR="008B3825" w:rsidRDefault="008B3825" w:rsidP="0082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47" w:rsidRDefault="00E822DB" w:rsidP="003F79E8">
    <w:pPr>
      <w:pStyle w:val="NoSpacing"/>
      <w:tabs>
        <w:tab w:val="left" w:pos="660"/>
        <w:tab w:val="right" w:pos="9026"/>
      </w:tabs>
      <w:rPr>
        <w:rFonts w:asciiTheme="majorHAnsi" w:eastAsiaTheme="majorEastAsia" w:hAnsiTheme="majorHAnsi" w:cstheme="majorBidi"/>
        <w:color w:val="FFFFFF" w:themeColor="background1"/>
        <w:sz w:val="72"/>
        <w:szCs w:val="72"/>
      </w:rPr>
    </w:pPr>
    <w:r>
      <w:rPr>
        <w:noProof/>
        <w:lang w:val="en-GB" w:eastAsia="en-GB"/>
      </w:rPr>
      <mc:AlternateContent>
        <mc:Choice Requires="wps">
          <w:drawing>
            <wp:anchor distT="0" distB="0" distL="114300" distR="114300" simplePos="0" relativeHeight="251659264" behindDoc="0" locked="0" layoutInCell="0" allowOverlap="1" wp14:anchorId="33456B7A" wp14:editId="09390283">
              <wp:simplePos x="0" y="0"/>
              <wp:positionH relativeFrom="margin">
                <wp:posOffset>3295650</wp:posOffset>
              </wp:positionH>
              <wp:positionV relativeFrom="topMargin">
                <wp:posOffset>133350</wp:posOffset>
              </wp:positionV>
              <wp:extent cx="3086100" cy="819150"/>
              <wp:effectExtent l="57150" t="38100" r="57150" b="7620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19150"/>
                      </a:xfrm>
                      <a:prstGeom prst="rect">
                        <a:avLst/>
                      </a:prstGeom>
                      <a:ln>
                        <a:headEnd/>
                        <a:tailEnd/>
                      </a:ln>
                      <a:extLst/>
                    </wps:spPr>
                    <wps:style>
                      <a:lnRef idx="0">
                        <a:schemeClr val="accent1"/>
                      </a:lnRef>
                      <a:fillRef idx="3">
                        <a:schemeClr val="accent1"/>
                      </a:fillRef>
                      <a:effectRef idx="3">
                        <a:schemeClr val="accent1"/>
                      </a:effectRef>
                      <a:fontRef idx="minor">
                        <a:schemeClr val="lt1"/>
                      </a:fontRef>
                    </wps:style>
                    <wps:txbx>
                      <w:txbxContent>
                        <w:p w:rsidR="00E91147" w:rsidRPr="00E822DB" w:rsidRDefault="00E822DB" w:rsidP="00E91147">
                          <w:pPr>
                            <w:pStyle w:val="NoSpacing"/>
                            <w:jc w:val="right"/>
                            <w:rPr>
                              <w:rFonts w:asciiTheme="majorHAnsi" w:eastAsiaTheme="majorEastAsia" w:hAnsiTheme="majorHAnsi" w:cstheme="majorBidi"/>
                              <w:color w:val="FFFFFF" w:themeColor="background1"/>
                              <w:sz w:val="36"/>
                              <w:szCs w:val="36"/>
                            </w:rPr>
                          </w:pPr>
                          <w:r w:rsidRPr="00E822DB">
                            <w:rPr>
                              <w:rFonts w:asciiTheme="majorHAnsi" w:eastAsiaTheme="majorEastAsia" w:hAnsiTheme="majorHAnsi" w:cstheme="majorBidi"/>
                              <w:color w:val="FFFFFF" w:themeColor="background1"/>
                              <w:sz w:val="36"/>
                              <w:szCs w:val="36"/>
                            </w:rPr>
                            <w:t>Tameside Framework for Help and Su</w:t>
                          </w:r>
                          <w:r>
                            <w:rPr>
                              <w:rFonts w:asciiTheme="majorHAnsi" w:eastAsiaTheme="majorEastAsia" w:hAnsiTheme="majorHAnsi" w:cstheme="majorBidi"/>
                              <w:color w:val="FFFFFF" w:themeColor="background1"/>
                              <w:sz w:val="36"/>
                              <w:szCs w:val="36"/>
                            </w:rPr>
                            <w:t>p</w:t>
                          </w:r>
                          <w:r w:rsidRPr="00E822DB">
                            <w:rPr>
                              <w:rFonts w:asciiTheme="majorHAnsi" w:eastAsiaTheme="majorEastAsia" w:hAnsiTheme="majorHAnsi" w:cstheme="majorBidi"/>
                              <w:color w:val="FFFFFF" w:themeColor="background1"/>
                              <w:sz w:val="36"/>
                              <w:szCs w:val="36"/>
                            </w:rPr>
                            <w:t>port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56B7A" id="Rectangle 16" o:spid="_x0000_s1034" style="position:absolute;margin-left:259.5pt;margin-top:10.5pt;width:243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" o:allowincell="f" fillcolor="#65a0d7 [3028]" stroked="f">
              <v:fill color2="#5898d4 [3172]" rotate="t" colors="0 #71a6db;.5 #559bdb;1 #438ac9" focus="100%" type="gradient">
                <o:fill v:ext="view" type="gradientUnscaled"/>
              </v:fill>
              <v:shadow on="t" color="black" opacity="41287f" offset="0,1.5pt"/>
              <v:textbox inset="14.4pt,,14.4pt">
                <w:txbxContent>
                  <w:p w:rsidR="00E91147" w:rsidRPr="00E822DB" w:rsidRDefault="00E822DB" w:rsidP="00E91147">
                    <w:pPr>
                      <w:pStyle w:val="NoSpacing"/>
                      <w:jc w:val="right"/>
                      <w:rPr>
                        <w:rFonts w:asciiTheme="majorHAnsi" w:eastAsiaTheme="majorEastAsia" w:hAnsiTheme="majorHAnsi" w:cstheme="majorBidi"/>
                        <w:color w:val="FFFFFF" w:themeColor="background1"/>
                        <w:sz w:val="36"/>
                        <w:szCs w:val="36"/>
                      </w:rPr>
                    </w:pPr>
                    <w:r w:rsidRPr="00E822DB">
                      <w:rPr>
                        <w:rFonts w:asciiTheme="majorHAnsi" w:eastAsiaTheme="majorEastAsia" w:hAnsiTheme="majorHAnsi" w:cstheme="majorBidi"/>
                        <w:color w:val="FFFFFF" w:themeColor="background1"/>
                        <w:sz w:val="36"/>
                        <w:szCs w:val="36"/>
                      </w:rPr>
                      <w:t>Tameside Framework for Help and Su</w:t>
                    </w:r>
                    <w:r>
                      <w:rPr>
                        <w:rFonts w:asciiTheme="majorHAnsi" w:eastAsiaTheme="majorEastAsia" w:hAnsiTheme="majorHAnsi" w:cstheme="majorBidi"/>
                        <w:color w:val="FFFFFF" w:themeColor="background1"/>
                        <w:sz w:val="36"/>
                        <w:szCs w:val="36"/>
                      </w:rPr>
                      <w:t>p</w:t>
                    </w:r>
                    <w:r w:rsidRPr="00E822DB">
                      <w:rPr>
                        <w:rFonts w:asciiTheme="majorHAnsi" w:eastAsiaTheme="majorEastAsia" w:hAnsiTheme="majorHAnsi" w:cstheme="majorBidi"/>
                        <w:color w:val="FFFFFF" w:themeColor="background1"/>
                        <w:sz w:val="36"/>
                        <w:szCs w:val="36"/>
                      </w:rPr>
                      <w:t>port</w:t>
                    </w:r>
                  </w:p>
                </w:txbxContent>
              </v:textbox>
              <w10:wrap anchorx="margin" anchory="margin"/>
            </v:rect>
          </w:pict>
        </mc:Fallback>
      </mc:AlternateContent>
    </w:r>
    <w:r w:rsidR="001F3084" w:rsidRPr="00C36A4C">
      <w:rPr>
        <w:noProof/>
        <w:sz w:val="28"/>
        <w:lang w:val="en-GB" w:eastAsia="en-GB"/>
      </w:rPr>
      <w:drawing>
        <wp:anchor distT="0" distB="0" distL="114300" distR="114300" simplePos="0" relativeHeight="251662336" behindDoc="0" locked="0" layoutInCell="1" allowOverlap="1">
          <wp:simplePos x="0" y="0"/>
          <wp:positionH relativeFrom="column">
            <wp:posOffset>-657860</wp:posOffset>
          </wp:positionH>
          <wp:positionV relativeFrom="paragraph">
            <wp:posOffset>-240030</wp:posOffset>
          </wp:positionV>
          <wp:extent cx="2600325" cy="837565"/>
          <wp:effectExtent l="0" t="0" r="952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325" cy="837565"/>
                  </a:xfrm>
                  <a:prstGeom prst="rect">
                    <a:avLst/>
                  </a:prstGeom>
                </pic:spPr>
              </pic:pic>
            </a:graphicData>
          </a:graphic>
          <wp14:sizeRelH relativeFrom="margin">
            <wp14:pctWidth>0</wp14:pctWidth>
          </wp14:sizeRelH>
          <wp14:sizeRelV relativeFrom="margin">
            <wp14:pctHeight>0</wp14:pctHeight>
          </wp14:sizeRelV>
        </wp:anchor>
      </w:drawing>
    </w:r>
    <w:r w:rsidR="003F79E8">
      <w:rPr>
        <w:rFonts w:asciiTheme="majorHAnsi" w:eastAsiaTheme="majorEastAsia" w:hAnsiTheme="majorHAnsi" w:cstheme="majorBidi"/>
        <w:color w:val="FFFFFF" w:themeColor="background1"/>
        <w:sz w:val="72"/>
        <w:szCs w:val="72"/>
      </w:rPr>
      <w:tab/>
    </w:r>
    <w:r w:rsidR="008F6142">
      <w:rPr>
        <w:rFonts w:asciiTheme="majorHAnsi" w:eastAsiaTheme="majorEastAsia" w:hAnsiTheme="majorHAnsi" w:cstheme="majorBidi"/>
        <w:color w:val="FFFFFF" w:themeColor="background1"/>
        <w:sz w:val="72"/>
        <w:szCs w:val="72"/>
      </w:rPr>
      <w:t xml:space="preserve">    </w:t>
    </w:r>
    <w:r w:rsidR="008F6142">
      <w:rPr>
        <w:noProof/>
        <w:lang w:eastAsia="en-GB"/>
      </w:rPr>
      <w:t xml:space="preserve">  </w:t>
    </w:r>
  </w:p>
  <w:p w:rsidR="00A6579E" w:rsidRPr="00E91147" w:rsidRDefault="00A6579E" w:rsidP="00E9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ECF"/>
    <w:multiLevelType w:val="hybridMultilevel"/>
    <w:tmpl w:val="B4FCBEF4"/>
    <w:lvl w:ilvl="0" w:tplc="CBB6983C">
      <w:numFmt w:val="bullet"/>
      <w:lvlText w:val="-"/>
      <w:lvlJc w:val="left"/>
      <w:pPr>
        <w:ind w:left="720" w:hanging="360"/>
      </w:pPr>
      <w:rPr>
        <w:rFonts w:ascii="Calibri" w:eastAsiaTheme="minorHAnsi"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515F"/>
    <w:multiLevelType w:val="hybridMultilevel"/>
    <w:tmpl w:val="F2E0335E"/>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EC563A"/>
    <w:multiLevelType w:val="hybridMultilevel"/>
    <w:tmpl w:val="8A34987A"/>
    <w:lvl w:ilvl="0" w:tplc="25A6DE72">
      <w:start w:val="1"/>
      <w:numFmt w:val="bullet"/>
      <w:lvlText w:val=""/>
      <w:lvlJc w:val="left"/>
      <w:pPr>
        <w:ind w:left="720" w:hanging="360"/>
      </w:pPr>
      <w:rPr>
        <w:rFonts w:ascii="Wingdings 2" w:hAnsi="Wingdings 2" w:hint="default"/>
        <w:color w:val="FFC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161A9"/>
    <w:multiLevelType w:val="hybridMultilevel"/>
    <w:tmpl w:val="CA78F8B2"/>
    <w:lvl w:ilvl="0" w:tplc="25A6DE72">
      <w:start w:val="1"/>
      <w:numFmt w:val="bullet"/>
      <w:lvlText w:val=""/>
      <w:lvlJc w:val="left"/>
      <w:pPr>
        <w:ind w:left="720" w:hanging="360"/>
      </w:pPr>
      <w:rPr>
        <w:rFonts w:ascii="Wingdings 2" w:hAnsi="Wingdings 2" w:hint="default"/>
        <w:color w:val="FFC000"/>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22D93"/>
    <w:multiLevelType w:val="hybridMultilevel"/>
    <w:tmpl w:val="4F1EB614"/>
    <w:lvl w:ilvl="0" w:tplc="A17C8252">
      <w:start w:val="1"/>
      <w:numFmt w:val="bullet"/>
      <w:lvlText w:val=""/>
      <w:lvlJc w:val="left"/>
      <w:pPr>
        <w:tabs>
          <w:tab w:val="num" w:pos="720"/>
        </w:tabs>
        <w:ind w:left="720" w:hanging="360"/>
      </w:pPr>
      <w:rPr>
        <w:rFonts w:ascii="Wingdings" w:hAnsi="Wingdings" w:hint="default"/>
      </w:rPr>
    </w:lvl>
    <w:lvl w:ilvl="1" w:tplc="161A685C" w:tentative="1">
      <w:start w:val="1"/>
      <w:numFmt w:val="bullet"/>
      <w:lvlText w:val=""/>
      <w:lvlJc w:val="left"/>
      <w:pPr>
        <w:tabs>
          <w:tab w:val="num" w:pos="1440"/>
        </w:tabs>
        <w:ind w:left="1440" w:hanging="360"/>
      </w:pPr>
      <w:rPr>
        <w:rFonts w:ascii="Wingdings" w:hAnsi="Wingdings" w:hint="default"/>
      </w:rPr>
    </w:lvl>
    <w:lvl w:ilvl="2" w:tplc="044C2CC6" w:tentative="1">
      <w:start w:val="1"/>
      <w:numFmt w:val="bullet"/>
      <w:lvlText w:val=""/>
      <w:lvlJc w:val="left"/>
      <w:pPr>
        <w:tabs>
          <w:tab w:val="num" w:pos="2160"/>
        </w:tabs>
        <w:ind w:left="2160" w:hanging="360"/>
      </w:pPr>
      <w:rPr>
        <w:rFonts w:ascii="Wingdings" w:hAnsi="Wingdings" w:hint="default"/>
      </w:rPr>
    </w:lvl>
    <w:lvl w:ilvl="3" w:tplc="2C647E6C" w:tentative="1">
      <w:start w:val="1"/>
      <w:numFmt w:val="bullet"/>
      <w:lvlText w:val=""/>
      <w:lvlJc w:val="left"/>
      <w:pPr>
        <w:tabs>
          <w:tab w:val="num" w:pos="2880"/>
        </w:tabs>
        <w:ind w:left="2880" w:hanging="360"/>
      </w:pPr>
      <w:rPr>
        <w:rFonts w:ascii="Wingdings" w:hAnsi="Wingdings" w:hint="default"/>
      </w:rPr>
    </w:lvl>
    <w:lvl w:ilvl="4" w:tplc="55287BBC" w:tentative="1">
      <w:start w:val="1"/>
      <w:numFmt w:val="bullet"/>
      <w:lvlText w:val=""/>
      <w:lvlJc w:val="left"/>
      <w:pPr>
        <w:tabs>
          <w:tab w:val="num" w:pos="3600"/>
        </w:tabs>
        <w:ind w:left="3600" w:hanging="360"/>
      </w:pPr>
      <w:rPr>
        <w:rFonts w:ascii="Wingdings" w:hAnsi="Wingdings" w:hint="default"/>
      </w:rPr>
    </w:lvl>
    <w:lvl w:ilvl="5" w:tplc="76203AF4" w:tentative="1">
      <w:start w:val="1"/>
      <w:numFmt w:val="bullet"/>
      <w:lvlText w:val=""/>
      <w:lvlJc w:val="left"/>
      <w:pPr>
        <w:tabs>
          <w:tab w:val="num" w:pos="4320"/>
        </w:tabs>
        <w:ind w:left="4320" w:hanging="360"/>
      </w:pPr>
      <w:rPr>
        <w:rFonts w:ascii="Wingdings" w:hAnsi="Wingdings" w:hint="default"/>
      </w:rPr>
    </w:lvl>
    <w:lvl w:ilvl="6" w:tplc="EFFC2DE6" w:tentative="1">
      <w:start w:val="1"/>
      <w:numFmt w:val="bullet"/>
      <w:lvlText w:val=""/>
      <w:lvlJc w:val="left"/>
      <w:pPr>
        <w:tabs>
          <w:tab w:val="num" w:pos="5040"/>
        </w:tabs>
        <w:ind w:left="5040" w:hanging="360"/>
      </w:pPr>
      <w:rPr>
        <w:rFonts w:ascii="Wingdings" w:hAnsi="Wingdings" w:hint="default"/>
      </w:rPr>
    </w:lvl>
    <w:lvl w:ilvl="7" w:tplc="20ACACEA" w:tentative="1">
      <w:start w:val="1"/>
      <w:numFmt w:val="bullet"/>
      <w:lvlText w:val=""/>
      <w:lvlJc w:val="left"/>
      <w:pPr>
        <w:tabs>
          <w:tab w:val="num" w:pos="5760"/>
        </w:tabs>
        <w:ind w:left="5760" w:hanging="360"/>
      </w:pPr>
      <w:rPr>
        <w:rFonts w:ascii="Wingdings" w:hAnsi="Wingdings" w:hint="default"/>
      </w:rPr>
    </w:lvl>
    <w:lvl w:ilvl="8" w:tplc="1DB86E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60C6"/>
    <w:multiLevelType w:val="hybridMultilevel"/>
    <w:tmpl w:val="0AF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41A04"/>
    <w:multiLevelType w:val="hybridMultilevel"/>
    <w:tmpl w:val="8B00E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6A0D9B"/>
    <w:multiLevelType w:val="hybridMultilevel"/>
    <w:tmpl w:val="399EC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505C"/>
    <w:multiLevelType w:val="hybridMultilevel"/>
    <w:tmpl w:val="2B8E579C"/>
    <w:lvl w:ilvl="0" w:tplc="261EA008">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554D10"/>
    <w:multiLevelType w:val="hybridMultilevel"/>
    <w:tmpl w:val="6A34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E3222"/>
    <w:multiLevelType w:val="hybridMultilevel"/>
    <w:tmpl w:val="26EA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92E14"/>
    <w:multiLevelType w:val="hybridMultilevel"/>
    <w:tmpl w:val="BE1015A8"/>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0506F7"/>
    <w:multiLevelType w:val="hybridMultilevel"/>
    <w:tmpl w:val="C316D5A0"/>
    <w:lvl w:ilvl="0" w:tplc="FDCE83FC">
      <w:start w:val="1"/>
      <w:numFmt w:val="bullet"/>
      <w:lvlText w:val=""/>
      <w:lvlJc w:val="left"/>
      <w:pPr>
        <w:ind w:left="1440" w:hanging="360"/>
      </w:pPr>
      <w:rPr>
        <w:rFonts w:ascii="Wingdings 2" w:hAnsi="Wingdings 2" w:hint="default"/>
        <w:color w:val="FFC000"/>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A2042A"/>
    <w:multiLevelType w:val="hybridMultilevel"/>
    <w:tmpl w:val="020E43D2"/>
    <w:lvl w:ilvl="0" w:tplc="25A6DE72">
      <w:start w:val="1"/>
      <w:numFmt w:val="bullet"/>
      <w:lvlText w:val=""/>
      <w:lvlJc w:val="left"/>
      <w:pPr>
        <w:ind w:left="720" w:hanging="360"/>
      </w:pPr>
      <w:rPr>
        <w:rFonts w:ascii="Wingdings 2" w:hAnsi="Wingdings 2" w:hint="default"/>
        <w:color w:val="FFC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D5E40"/>
    <w:multiLevelType w:val="hybridMultilevel"/>
    <w:tmpl w:val="3224F06E"/>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217EDE"/>
    <w:multiLevelType w:val="hybridMultilevel"/>
    <w:tmpl w:val="D7E87280"/>
    <w:lvl w:ilvl="0" w:tplc="C18C88DC">
      <w:start w:val="1"/>
      <w:numFmt w:val="bullet"/>
      <w:lvlText w:val=""/>
      <w:lvlJc w:val="left"/>
      <w:pPr>
        <w:tabs>
          <w:tab w:val="num" w:pos="720"/>
        </w:tabs>
        <w:ind w:left="720" w:hanging="360"/>
      </w:pPr>
      <w:rPr>
        <w:rFonts w:ascii="Wingdings 2" w:hAnsi="Wingdings 2" w:hint="default"/>
      </w:rPr>
    </w:lvl>
    <w:lvl w:ilvl="1" w:tplc="C6C2A8B6" w:tentative="1">
      <w:start w:val="1"/>
      <w:numFmt w:val="bullet"/>
      <w:lvlText w:val=""/>
      <w:lvlJc w:val="left"/>
      <w:pPr>
        <w:tabs>
          <w:tab w:val="num" w:pos="1440"/>
        </w:tabs>
        <w:ind w:left="1440" w:hanging="360"/>
      </w:pPr>
      <w:rPr>
        <w:rFonts w:ascii="Wingdings 2" w:hAnsi="Wingdings 2" w:hint="default"/>
      </w:rPr>
    </w:lvl>
    <w:lvl w:ilvl="2" w:tplc="DD523F40" w:tentative="1">
      <w:start w:val="1"/>
      <w:numFmt w:val="bullet"/>
      <w:lvlText w:val=""/>
      <w:lvlJc w:val="left"/>
      <w:pPr>
        <w:tabs>
          <w:tab w:val="num" w:pos="2160"/>
        </w:tabs>
        <w:ind w:left="2160" w:hanging="360"/>
      </w:pPr>
      <w:rPr>
        <w:rFonts w:ascii="Wingdings 2" w:hAnsi="Wingdings 2" w:hint="default"/>
      </w:rPr>
    </w:lvl>
    <w:lvl w:ilvl="3" w:tplc="DE46CCAE" w:tentative="1">
      <w:start w:val="1"/>
      <w:numFmt w:val="bullet"/>
      <w:lvlText w:val=""/>
      <w:lvlJc w:val="left"/>
      <w:pPr>
        <w:tabs>
          <w:tab w:val="num" w:pos="2880"/>
        </w:tabs>
        <w:ind w:left="2880" w:hanging="360"/>
      </w:pPr>
      <w:rPr>
        <w:rFonts w:ascii="Wingdings 2" w:hAnsi="Wingdings 2" w:hint="default"/>
      </w:rPr>
    </w:lvl>
    <w:lvl w:ilvl="4" w:tplc="A8347EFC" w:tentative="1">
      <w:start w:val="1"/>
      <w:numFmt w:val="bullet"/>
      <w:lvlText w:val=""/>
      <w:lvlJc w:val="left"/>
      <w:pPr>
        <w:tabs>
          <w:tab w:val="num" w:pos="3600"/>
        </w:tabs>
        <w:ind w:left="3600" w:hanging="360"/>
      </w:pPr>
      <w:rPr>
        <w:rFonts w:ascii="Wingdings 2" w:hAnsi="Wingdings 2" w:hint="default"/>
      </w:rPr>
    </w:lvl>
    <w:lvl w:ilvl="5" w:tplc="0B5657DC" w:tentative="1">
      <w:start w:val="1"/>
      <w:numFmt w:val="bullet"/>
      <w:lvlText w:val=""/>
      <w:lvlJc w:val="left"/>
      <w:pPr>
        <w:tabs>
          <w:tab w:val="num" w:pos="4320"/>
        </w:tabs>
        <w:ind w:left="4320" w:hanging="360"/>
      </w:pPr>
      <w:rPr>
        <w:rFonts w:ascii="Wingdings 2" w:hAnsi="Wingdings 2" w:hint="default"/>
      </w:rPr>
    </w:lvl>
    <w:lvl w:ilvl="6" w:tplc="EEB67C28" w:tentative="1">
      <w:start w:val="1"/>
      <w:numFmt w:val="bullet"/>
      <w:lvlText w:val=""/>
      <w:lvlJc w:val="left"/>
      <w:pPr>
        <w:tabs>
          <w:tab w:val="num" w:pos="5040"/>
        </w:tabs>
        <w:ind w:left="5040" w:hanging="360"/>
      </w:pPr>
      <w:rPr>
        <w:rFonts w:ascii="Wingdings 2" w:hAnsi="Wingdings 2" w:hint="default"/>
      </w:rPr>
    </w:lvl>
    <w:lvl w:ilvl="7" w:tplc="7EA6362A" w:tentative="1">
      <w:start w:val="1"/>
      <w:numFmt w:val="bullet"/>
      <w:lvlText w:val=""/>
      <w:lvlJc w:val="left"/>
      <w:pPr>
        <w:tabs>
          <w:tab w:val="num" w:pos="5760"/>
        </w:tabs>
        <w:ind w:left="5760" w:hanging="360"/>
      </w:pPr>
      <w:rPr>
        <w:rFonts w:ascii="Wingdings 2" w:hAnsi="Wingdings 2" w:hint="default"/>
      </w:rPr>
    </w:lvl>
    <w:lvl w:ilvl="8" w:tplc="50AC663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D4E1956"/>
    <w:multiLevelType w:val="multilevel"/>
    <w:tmpl w:val="378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03F74"/>
    <w:multiLevelType w:val="hybridMultilevel"/>
    <w:tmpl w:val="F9B2E1DA"/>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D0113"/>
    <w:multiLevelType w:val="hybridMultilevel"/>
    <w:tmpl w:val="2E503C04"/>
    <w:lvl w:ilvl="0" w:tplc="D25CC250">
      <w:start w:val="1"/>
      <w:numFmt w:val="bullet"/>
      <w:lvlText w:val=""/>
      <w:lvlJc w:val="left"/>
      <w:pPr>
        <w:ind w:left="720" w:hanging="360"/>
      </w:pPr>
      <w:rPr>
        <w:rFonts w:ascii="Wingdings 2" w:hAnsi="Wingdings 2" w:hint="default"/>
        <w:color w:val="FFC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A52ED"/>
    <w:multiLevelType w:val="hybridMultilevel"/>
    <w:tmpl w:val="1D00EB22"/>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083A0A"/>
    <w:multiLevelType w:val="hybridMultilevel"/>
    <w:tmpl w:val="AA1A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27204"/>
    <w:multiLevelType w:val="hybridMultilevel"/>
    <w:tmpl w:val="B074D334"/>
    <w:lvl w:ilvl="0" w:tplc="E310963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D085F"/>
    <w:multiLevelType w:val="hybridMultilevel"/>
    <w:tmpl w:val="BABC6EE0"/>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551E4"/>
    <w:multiLevelType w:val="hybridMultilevel"/>
    <w:tmpl w:val="E0EEC67A"/>
    <w:lvl w:ilvl="0" w:tplc="409E81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54FA1"/>
    <w:multiLevelType w:val="hybridMultilevel"/>
    <w:tmpl w:val="C5748280"/>
    <w:lvl w:ilvl="0" w:tplc="E310963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93346"/>
    <w:multiLevelType w:val="hybridMultilevel"/>
    <w:tmpl w:val="69B853F6"/>
    <w:lvl w:ilvl="0" w:tplc="FDCE83FC">
      <w:start w:val="1"/>
      <w:numFmt w:val="bullet"/>
      <w:lvlText w:val=""/>
      <w:lvlJc w:val="left"/>
      <w:pPr>
        <w:ind w:left="1080" w:hanging="360"/>
      </w:pPr>
      <w:rPr>
        <w:rFonts w:ascii="Wingdings 2" w:hAnsi="Wingdings 2" w:hint="default"/>
        <w:color w:val="FFC000"/>
        <w:sz w:val="32"/>
        <w:szCs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127AFE"/>
    <w:multiLevelType w:val="hybridMultilevel"/>
    <w:tmpl w:val="1772ED72"/>
    <w:lvl w:ilvl="0" w:tplc="ED5EC8F0">
      <w:start w:val="16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8609AA"/>
    <w:multiLevelType w:val="hybridMultilevel"/>
    <w:tmpl w:val="BEB4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73AD1"/>
    <w:multiLevelType w:val="hybridMultilevel"/>
    <w:tmpl w:val="506E228C"/>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F5BD0"/>
    <w:multiLevelType w:val="hybridMultilevel"/>
    <w:tmpl w:val="F500AE26"/>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906E5"/>
    <w:multiLevelType w:val="hybridMultilevel"/>
    <w:tmpl w:val="3BDC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5DFF"/>
    <w:multiLevelType w:val="hybridMultilevel"/>
    <w:tmpl w:val="86784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AB29D5"/>
    <w:multiLevelType w:val="hybridMultilevel"/>
    <w:tmpl w:val="63F402E6"/>
    <w:lvl w:ilvl="0" w:tplc="25A6DE72">
      <w:start w:val="1"/>
      <w:numFmt w:val="bullet"/>
      <w:lvlText w:val=""/>
      <w:lvlJc w:val="left"/>
      <w:pPr>
        <w:tabs>
          <w:tab w:val="num" w:pos="720"/>
        </w:tabs>
        <w:ind w:left="720" w:hanging="360"/>
      </w:pPr>
      <w:rPr>
        <w:rFonts w:ascii="Wingdings 2" w:hAnsi="Wingdings 2" w:hint="default"/>
        <w:color w:val="FFC000"/>
        <w:sz w:val="28"/>
        <w:szCs w:val="28"/>
      </w:rPr>
    </w:lvl>
    <w:lvl w:ilvl="1" w:tplc="C5F61CC2" w:tentative="1">
      <w:start w:val="1"/>
      <w:numFmt w:val="bullet"/>
      <w:lvlText w:val=""/>
      <w:lvlJc w:val="left"/>
      <w:pPr>
        <w:tabs>
          <w:tab w:val="num" w:pos="1440"/>
        </w:tabs>
        <w:ind w:left="1440" w:hanging="360"/>
      </w:pPr>
      <w:rPr>
        <w:rFonts w:ascii="Wingdings 2" w:hAnsi="Wingdings 2" w:hint="default"/>
      </w:rPr>
    </w:lvl>
    <w:lvl w:ilvl="2" w:tplc="BCCA4AEE" w:tentative="1">
      <w:start w:val="1"/>
      <w:numFmt w:val="bullet"/>
      <w:lvlText w:val=""/>
      <w:lvlJc w:val="left"/>
      <w:pPr>
        <w:tabs>
          <w:tab w:val="num" w:pos="2160"/>
        </w:tabs>
        <w:ind w:left="2160" w:hanging="360"/>
      </w:pPr>
      <w:rPr>
        <w:rFonts w:ascii="Wingdings 2" w:hAnsi="Wingdings 2" w:hint="default"/>
      </w:rPr>
    </w:lvl>
    <w:lvl w:ilvl="3" w:tplc="24DA013C" w:tentative="1">
      <w:start w:val="1"/>
      <w:numFmt w:val="bullet"/>
      <w:lvlText w:val=""/>
      <w:lvlJc w:val="left"/>
      <w:pPr>
        <w:tabs>
          <w:tab w:val="num" w:pos="2880"/>
        </w:tabs>
        <w:ind w:left="2880" w:hanging="360"/>
      </w:pPr>
      <w:rPr>
        <w:rFonts w:ascii="Wingdings 2" w:hAnsi="Wingdings 2" w:hint="default"/>
      </w:rPr>
    </w:lvl>
    <w:lvl w:ilvl="4" w:tplc="AB88086E" w:tentative="1">
      <w:start w:val="1"/>
      <w:numFmt w:val="bullet"/>
      <w:lvlText w:val=""/>
      <w:lvlJc w:val="left"/>
      <w:pPr>
        <w:tabs>
          <w:tab w:val="num" w:pos="3600"/>
        </w:tabs>
        <w:ind w:left="3600" w:hanging="360"/>
      </w:pPr>
      <w:rPr>
        <w:rFonts w:ascii="Wingdings 2" w:hAnsi="Wingdings 2" w:hint="default"/>
      </w:rPr>
    </w:lvl>
    <w:lvl w:ilvl="5" w:tplc="B50E7AB4" w:tentative="1">
      <w:start w:val="1"/>
      <w:numFmt w:val="bullet"/>
      <w:lvlText w:val=""/>
      <w:lvlJc w:val="left"/>
      <w:pPr>
        <w:tabs>
          <w:tab w:val="num" w:pos="4320"/>
        </w:tabs>
        <w:ind w:left="4320" w:hanging="360"/>
      </w:pPr>
      <w:rPr>
        <w:rFonts w:ascii="Wingdings 2" w:hAnsi="Wingdings 2" w:hint="default"/>
      </w:rPr>
    </w:lvl>
    <w:lvl w:ilvl="6" w:tplc="D05838BA" w:tentative="1">
      <w:start w:val="1"/>
      <w:numFmt w:val="bullet"/>
      <w:lvlText w:val=""/>
      <w:lvlJc w:val="left"/>
      <w:pPr>
        <w:tabs>
          <w:tab w:val="num" w:pos="5040"/>
        </w:tabs>
        <w:ind w:left="5040" w:hanging="360"/>
      </w:pPr>
      <w:rPr>
        <w:rFonts w:ascii="Wingdings 2" w:hAnsi="Wingdings 2" w:hint="default"/>
      </w:rPr>
    </w:lvl>
    <w:lvl w:ilvl="7" w:tplc="95602F2A" w:tentative="1">
      <w:start w:val="1"/>
      <w:numFmt w:val="bullet"/>
      <w:lvlText w:val=""/>
      <w:lvlJc w:val="left"/>
      <w:pPr>
        <w:tabs>
          <w:tab w:val="num" w:pos="5760"/>
        </w:tabs>
        <w:ind w:left="5760" w:hanging="360"/>
      </w:pPr>
      <w:rPr>
        <w:rFonts w:ascii="Wingdings 2" w:hAnsi="Wingdings 2" w:hint="default"/>
      </w:rPr>
    </w:lvl>
    <w:lvl w:ilvl="8" w:tplc="E83CF284" w:tentative="1">
      <w:start w:val="1"/>
      <w:numFmt w:val="bullet"/>
      <w:lvlText w:val=""/>
      <w:lvlJc w:val="left"/>
      <w:pPr>
        <w:tabs>
          <w:tab w:val="num" w:pos="6480"/>
        </w:tabs>
        <w:ind w:left="6480" w:hanging="360"/>
      </w:pPr>
      <w:rPr>
        <w:rFonts w:ascii="Wingdings 2" w:hAnsi="Wingdings 2" w:hint="default"/>
      </w:rPr>
    </w:lvl>
  </w:abstractNum>
  <w:num w:numId="1">
    <w:abstractNumId w:val="32"/>
  </w:num>
  <w:num w:numId="2">
    <w:abstractNumId w:val="5"/>
  </w:num>
  <w:num w:numId="3">
    <w:abstractNumId w:val="9"/>
  </w:num>
  <w:num w:numId="4">
    <w:abstractNumId w:val="18"/>
  </w:num>
  <w:num w:numId="5">
    <w:abstractNumId w:val="15"/>
  </w:num>
  <w:num w:numId="6">
    <w:abstractNumId w:val="4"/>
  </w:num>
  <w:num w:numId="7">
    <w:abstractNumId w:val="8"/>
  </w:num>
  <w:num w:numId="8">
    <w:abstractNumId w:val="17"/>
  </w:num>
  <w:num w:numId="9">
    <w:abstractNumId w:val="26"/>
  </w:num>
  <w:num w:numId="10">
    <w:abstractNumId w:val="16"/>
  </w:num>
  <w:num w:numId="11">
    <w:abstractNumId w:val="23"/>
  </w:num>
  <w:num w:numId="12">
    <w:abstractNumId w:val="0"/>
  </w:num>
  <w:num w:numId="13">
    <w:abstractNumId w:val="24"/>
  </w:num>
  <w:num w:numId="14">
    <w:abstractNumId w:val="21"/>
  </w:num>
  <w:num w:numId="15">
    <w:abstractNumId w:val="31"/>
  </w:num>
  <w:num w:numId="16">
    <w:abstractNumId w:val="27"/>
  </w:num>
  <w:num w:numId="17">
    <w:abstractNumId w:val="10"/>
  </w:num>
  <w:num w:numId="18">
    <w:abstractNumId w:val="6"/>
  </w:num>
  <w:num w:numId="19">
    <w:abstractNumId w:val="7"/>
  </w:num>
  <w:num w:numId="20">
    <w:abstractNumId w:val="30"/>
  </w:num>
  <w:num w:numId="21">
    <w:abstractNumId w:val="3"/>
  </w:num>
  <w:num w:numId="22">
    <w:abstractNumId w:val="19"/>
  </w:num>
  <w:num w:numId="23">
    <w:abstractNumId w:val="1"/>
  </w:num>
  <w:num w:numId="24">
    <w:abstractNumId w:val="14"/>
  </w:num>
  <w:num w:numId="25">
    <w:abstractNumId w:val="29"/>
  </w:num>
  <w:num w:numId="26">
    <w:abstractNumId w:val="12"/>
  </w:num>
  <w:num w:numId="27">
    <w:abstractNumId w:val="28"/>
  </w:num>
  <w:num w:numId="28">
    <w:abstractNumId w:val="25"/>
  </w:num>
  <w:num w:numId="29">
    <w:abstractNumId w:val="22"/>
  </w:num>
  <w:num w:numId="30">
    <w:abstractNumId w:val="20"/>
  </w:num>
  <w:num w:numId="31">
    <w:abstractNumId w:val="2"/>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63"/>
    <w:rsid w:val="000054ED"/>
    <w:rsid w:val="00005905"/>
    <w:rsid w:val="000134CB"/>
    <w:rsid w:val="00023748"/>
    <w:rsid w:val="00080722"/>
    <w:rsid w:val="00086606"/>
    <w:rsid w:val="00096634"/>
    <w:rsid w:val="000A0C6A"/>
    <w:rsid w:val="000B4A0C"/>
    <w:rsid w:val="000C67FF"/>
    <w:rsid w:val="000D0788"/>
    <w:rsid w:val="000F30CD"/>
    <w:rsid w:val="00100CF2"/>
    <w:rsid w:val="00100DDE"/>
    <w:rsid w:val="00101320"/>
    <w:rsid w:val="001031E3"/>
    <w:rsid w:val="00115352"/>
    <w:rsid w:val="0012314C"/>
    <w:rsid w:val="00137BFA"/>
    <w:rsid w:val="00141E66"/>
    <w:rsid w:val="001562E7"/>
    <w:rsid w:val="001830DA"/>
    <w:rsid w:val="001F3084"/>
    <w:rsid w:val="00200DBF"/>
    <w:rsid w:val="00216D33"/>
    <w:rsid w:val="00244558"/>
    <w:rsid w:val="00247B57"/>
    <w:rsid w:val="00251974"/>
    <w:rsid w:val="002870CE"/>
    <w:rsid w:val="002A183D"/>
    <w:rsid w:val="002B4067"/>
    <w:rsid w:val="00310456"/>
    <w:rsid w:val="00325034"/>
    <w:rsid w:val="0033340F"/>
    <w:rsid w:val="00360A75"/>
    <w:rsid w:val="00373329"/>
    <w:rsid w:val="003751A2"/>
    <w:rsid w:val="003978FA"/>
    <w:rsid w:val="003C1CA9"/>
    <w:rsid w:val="003D0AEA"/>
    <w:rsid w:val="003D1C6B"/>
    <w:rsid w:val="003E007B"/>
    <w:rsid w:val="003E4BBE"/>
    <w:rsid w:val="003F79E8"/>
    <w:rsid w:val="00415F02"/>
    <w:rsid w:val="00435C48"/>
    <w:rsid w:val="004747B7"/>
    <w:rsid w:val="00480925"/>
    <w:rsid w:val="004854AF"/>
    <w:rsid w:val="004B7236"/>
    <w:rsid w:val="004F05A2"/>
    <w:rsid w:val="004F2133"/>
    <w:rsid w:val="00522FAE"/>
    <w:rsid w:val="0053037F"/>
    <w:rsid w:val="005507DF"/>
    <w:rsid w:val="005714D8"/>
    <w:rsid w:val="00584611"/>
    <w:rsid w:val="00593397"/>
    <w:rsid w:val="005B0485"/>
    <w:rsid w:val="005B1741"/>
    <w:rsid w:val="005B17C7"/>
    <w:rsid w:val="005B4FEA"/>
    <w:rsid w:val="005D017D"/>
    <w:rsid w:val="005E002B"/>
    <w:rsid w:val="00603029"/>
    <w:rsid w:val="0062208A"/>
    <w:rsid w:val="0062507C"/>
    <w:rsid w:val="00630229"/>
    <w:rsid w:val="0065577B"/>
    <w:rsid w:val="00682B55"/>
    <w:rsid w:val="00696FAA"/>
    <w:rsid w:val="006B2347"/>
    <w:rsid w:val="006B55B1"/>
    <w:rsid w:val="006B77A7"/>
    <w:rsid w:val="006B78B1"/>
    <w:rsid w:val="006C31FA"/>
    <w:rsid w:val="006F244A"/>
    <w:rsid w:val="0073571B"/>
    <w:rsid w:val="00772AC3"/>
    <w:rsid w:val="0077558B"/>
    <w:rsid w:val="00781420"/>
    <w:rsid w:val="00787075"/>
    <w:rsid w:val="007A2E80"/>
    <w:rsid w:val="007A5519"/>
    <w:rsid w:val="007B167B"/>
    <w:rsid w:val="007D4C26"/>
    <w:rsid w:val="007E490C"/>
    <w:rsid w:val="007E5973"/>
    <w:rsid w:val="0080007B"/>
    <w:rsid w:val="00822563"/>
    <w:rsid w:val="008242E5"/>
    <w:rsid w:val="008471B1"/>
    <w:rsid w:val="008508ED"/>
    <w:rsid w:val="008523A3"/>
    <w:rsid w:val="0085600D"/>
    <w:rsid w:val="00870EF5"/>
    <w:rsid w:val="0088732E"/>
    <w:rsid w:val="008A4976"/>
    <w:rsid w:val="008B3825"/>
    <w:rsid w:val="008D6EA9"/>
    <w:rsid w:val="008F6018"/>
    <w:rsid w:val="008F6142"/>
    <w:rsid w:val="0092055F"/>
    <w:rsid w:val="00926F76"/>
    <w:rsid w:val="009336B6"/>
    <w:rsid w:val="00954824"/>
    <w:rsid w:val="0095517B"/>
    <w:rsid w:val="0096048E"/>
    <w:rsid w:val="00983A2B"/>
    <w:rsid w:val="009C57FA"/>
    <w:rsid w:val="009D263F"/>
    <w:rsid w:val="009D6909"/>
    <w:rsid w:val="009E7C13"/>
    <w:rsid w:val="009F049A"/>
    <w:rsid w:val="00A1228C"/>
    <w:rsid w:val="00A33718"/>
    <w:rsid w:val="00A6579E"/>
    <w:rsid w:val="00A7192C"/>
    <w:rsid w:val="00A83771"/>
    <w:rsid w:val="00A854D2"/>
    <w:rsid w:val="00A96AC9"/>
    <w:rsid w:val="00AC413C"/>
    <w:rsid w:val="00AC7544"/>
    <w:rsid w:val="00AC7F37"/>
    <w:rsid w:val="00AE1689"/>
    <w:rsid w:val="00AF34B9"/>
    <w:rsid w:val="00B11A8F"/>
    <w:rsid w:val="00B17D9D"/>
    <w:rsid w:val="00B30A3F"/>
    <w:rsid w:val="00B32009"/>
    <w:rsid w:val="00B53B37"/>
    <w:rsid w:val="00B65F01"/>
    <w:rsid w:val="00B93447"/>
    <w:rsid w:val="00BA26CF"/>
    <w:rsid w:val="00BB7DFA"/>
    <w:rsid w:val="00BC2D58"/>
    <w:rsid w:val="00BF469F"/>
    <w:rsid w:val="00C078C7"/>
    <w:rsid w:val="00C16474"/>
    <w:rsid w:val="00C33778"/>
    <w:rsid w:val="00C36A4C"/>
    <w:rsid w:val="00C473EF"/>
    <w:rsid w:val="00C52C39"/>
    <w:rsid w:val="00C57CE1"/>
    <w:rsid w:val="00C63F6E"/>
    <w:rsid w:val="00C67252"/>
    <w:rsid w:val="00C7071D"/>
    <w:rsid w:val="00C7327C"/>
    <w:rsid w:val="00C853D0"/>
    <w:rsid w:val="00C90702"/>
    <w:rsid w:val="00CA1F38"/>
    <w:rsid w:val="00CA2D8F"/>
    <w:rsid w:val="00CC4A85"/>
    <w:rsid w:val="00CF36AF"/>
    <w:rsid w:val="00D320A1"/>
    <w:rsid w:val="00D356F8"/>
    <w:rsid w:val="00D41A75"/>
    <w:rsid w:val="00D4767E"/>
    <w:rsid w:val="00D87375"/>
    <w:rsid w:val="00DA34CE"/>
    <w:rsid w:val="00DB4217"/>
    <w:rsid w:val="00DC0F18"/>
    <w:rsid w:val="00DE54FF"/>
    <w:rsid w:val="00DE7EE0"/>
    <w:rsid w:val="00E03EEA"/>
    <w:rsid w:val="00E3640A"/>
    <w:rsid w:val="00E536D7"/>
    <w:rsid w:val="00E56C4F"/>
    <w:rsid w:val="00E775FA"/>
    <w:rsid w:val="00E822DB"/>
    <w:rsid w:val="00E91147"/>
    <w:rsid w:val="00E91C20"/>
    <w:rsid w:val="00EA3CC5"/>
    <w:rsid w:val="00EC5FB3"/>
    <w:rsid w:val="00EC621E"/>
    <w:rsid w:val="00F2101A"/>
    <w:rsid w:val="00F21D0B"/>
    <w:rsid w:val="00F37B19"/>
    <w:rsid w:val="00F700DE"/>
    <w:rsid w:val="00F7073D"/>
    <w:rsid w:val="00F86EB6"/>
    <w:rsid w:val="00FD0F6D"/>
    <w:rsid w:val="00FE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DB082"/>
  <w15:chartTrackingRefBased/>
  <w15:docId w15:val="{83F36D73-EB67-4C73-A180-BAFE83F0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70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16D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56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2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63"/>
  </w:style>
  <w:style w:type="paragraph" w:styleId="Footer">
    <w:name w:val="footer"/>
    <w:basedOn w:val="Normal"/>
    <w:link w:val="FooterChar"/>
    <w:uiPriority w:val="99"/>
    <w:unhideWhenUsed/>
    <w:rsid w:val="00822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63"/>
  </w:style>
  <w:style w:type="character" w:styleId="Hyperlink">
    <w:name w:val="Hyperlink"/>
    <w:basedOn w:val="DefaultParagraphFont"/>
    <w:uiPriority w:val="99"/>
    <w:unhideWhenUsed/>
    <w:rsid w:val="00BA26CF"/>
    <w:rPr>
      <w:color w:val="0000FF"/>
      <w:u w:val="single"/>
    </w:rPr>
  </w:style>
  <w:style w:type="paragraph" w:styleId="ListParagraph">
    <w:name w:val="List Paragraph"/>
    <w:basedOn w:val="Normal"/>
    <w:uiPriority w:val="34"/>
    <w:qFormat/>
    <w:rsid w:val="00BA26CF"/>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unhideWhenUsed/>
    <w:rsid w:val="004B72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7BFA"/>
    <w:rPr>
      <w:b/>
      <w:bCs/>
    </w:rPr>
  </w:style>
  <w:style w:type="character" w:styleId="FollowedHyperlink">
    <w:name w:val="FollowedHyperlink"/>
    <w:basedOn w:val="DefaultParagraphFont"/>
    <w:uiPriority w:val="99"/>
    <w:semiHidden/>
    <w:unhideWhenUsed/>
    <w:rsid w:val="00137BFA"/>
    <w:rPr>
      <w:color w:val="954F72" w:themeColor="followedHyperlink"/>
      <w:u w:val="single"/>
    </w:rPr>
  </w:style>
  <w:style w:type="paragraph" w:styleId="NoSpacing">
    <w:name w:val="No Spacing"/>
    <w:link w:val="NoSpacingChar"/>
    <w:uiPriority w:val="1"/>
    <w:qFormat/>
    <w:rsid w:val="00E9114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91147"/>
    <w:rPr>
      <w:rFonts w:eastAsiaTheme="minorEastAsia"/>
      <w:lang w:val="en-US" w:eastAsia="ja-JP"/>
    </w:rPr>
  </w:style>
  <w:style w:type="paragraph" w:styleId="BalloonText">
    <w:name w:val="Balloon Text"/>
    <w:basedOn w:val="Normal"/>
    <w:link w:val="BalloonTextChar"/>
    <w:uiPriority w:val="99"/>
    <w:semiHidden/>
    <w:unhideWhenUsed/>
    <w:rsid w:val="003C1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A9"/>
    <w:rPr>
      <w:rFonts w:ascii="Segoe UI" w:hAnsi="Segoe UI" w:cs="Segoe UI"/>
      <w:sz w:val="18"/>
      <w:szCs w:val="18"/>
    </w:rPr>
  </w:style>
  <w:style w:type="character" w:customStyle="1" w:styleId="Heading3Char">
    <w:name w:val="Heading 3 Char"/>
    <w:basedOn w:val="DefaultParagraphFont"/>
    <w:link w:val="Heading3"/>
    <w:uiPriority w:val="9"/>
    <w:rsid w:val="00216D3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1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0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358">
      <w:bodyDiv w:val="1"/>
      <w:marLeft w:val="0"/>
      <w:marRight w:val="0"/>
      <w:marTop w:val="0"/>
      <w:marBottom w:val="0"/>
      <w:divBdr>
        <w:top w:val="none" w:sz="0" w:space="0" w:color="auto"/>
        <w:left w:val="none" w:sz="0" w:space="0" w:color="auto"/>
        <w:bottom w:val="none" w:sz="0" w:space="0" w:color="auto"/>
        <w:right w:val="none" w:sz="0" w:space="0" w:color="auto"/>
      </w:divBdr>
    </w:div>
    <w:div w:id="416680965">
      <w:bodyDiv w:val="1"/>
      <w:marLeft w:val="0"/>
      <w:marRight w:val="0"/>
      <w:marTop w:val="0"/>
      <w:marBottom w:val="0"/>
      <w:divBdr>
        <w:top w:val="none" w:sz="0" w:space="0" w:color="auto"/>
        <w:left w:val="none" w:sz="0" w:space="0" w:color="auto"/>
        <w:bottom w:val="none" w:sz="0" w:space="0" w:color="auto"/>
        <w:right w:val="none" w:sz="0" w:space="0" w:color="auto"/>
      </w:divBdr>
    </w:div>
    <w:div w:id="475874405">
      <w:bodyDiv w:val="1"/>
      <w:marLeft w:val="0"/>
      <w:marRight w:val="0"/>
      <w:marTop w:val="0"/>
      <w:marBottom w:val="0"/>
      <w:divBdr>
        <w:top w:val="none" w:sz="0" w:space="0" w:color="auto"/>
        <w:left w:val="none" w:sz="0" w:space="0" w:color="auto"/>
        <w:bottom w:val="none" w:sz="0" w:space="0" w:color="auto"/>
        <w:right w:val="none" w:sz="0" w:space="0" w:color="auto"/>
      </w:divBdr>
    </w:div>
    <w:div w:id="1358432363">
      <w:bodyDiv w:val="1"/>
      <w:marLeft w:val="0"/>
      <w:marRight w:val="0"/>
      <w:marTop w:val="0"/>
      <w:marBottom w:val="0"/>
      <w:divBdr>
        <w:top w:val="none" w:sz="0" w:space="0" w:color="auto"/>
        <w:left w:val="none" w:sz="0" w:space="0" w:color="auto"/>
        <w:bottom w:val="none" w:sz="0" w:space="0" w:color="auto"/>
        <w:right w:val="none" w:sz="0" w:space="0" w:color="auto"/>
      </w:divBdr>
    </w:div>
    <w:div w:id="1418286202">
      <w:bodyDiv w:val="1"/>
      <w:marLeft w:val="0"/>
      <w:marRight w:val="0"/>
      <w:marTop w:val="0"/>
      <w:marBottom w:val="0"/>
      <w:divBdr>
        <w:top w:val="none" w:sz="0" w:space="0" w:color="auto"/>
        <w:left w:val="none" w:sz="0" w:space="0" w:color="auto"/>
        <w:bottom w:val="none" w:sz="0" w:space="0" w:color="auto"/>
        <w:right w:val="none" w:sz="0" w:space="0" w:color="auto"/>
      </w:divBdr>
    </w:div>
    <w:div w:id="1594899172">
      <w:bodyDiv w:val="1"/>
      <w:marLeft w:val="0"/>
      <w:marRight w:val="0"/>
      <w:marTop w:val="0"/>
      <w:marBottom w:val="0"/>
      <w:divBdr>
        <w:top w:val="none" w:sz="0" w:space="0" w:color="auto"/>
        <w:left w:val="none" w:sz="0" w:space="0" w:color="auto"/>
        <w:bottom w:val="none" w:sz="0" w:space="0" w:color="auto"/>
        <w:right w:val="none" w:sz="0" w:space="0" w:color="auto"/>
      </w:divBdr>
      <w:divsChild>
        <w:div w:id="331876535">
          <w:marLeft w:val="547"/>
          <w:marRight w:val="0"/>
          <w:marTop w:val="106"/>
          <w:marBottom w:val="0"/>
          <w:divBdr>
            <w:top w:val="none" w:sz="0" w:space="0" w:color="auto"/>
            <w:left w:val="none" w:sz="0" w:space="0" w:color="auto"/>
            <w:bottom w:val="none" w:sz="0" w:space="0" w:color="auto"/>
            <w:right w:val="none" w:sz="0" w:space="0" w:color="auto"/>
          </w:divBdr>
        </w:div>
      </w:divsChild>
    </w:div>
    <w:div w:id="1798402960">
      <w:bodyDiv w:val="1"/>
      <w:marLeft w:val="0"/>
      <w:marRight w:val="0"/>
      <w:marTop w:val="0"/>
      <w:marBottom w:val="0"/>
      <w:divBdr>
        <w:top w:val="none" w:sz="0" w:space="0" w:color="auto"/>
        <w:left w:val="none" w:sz="0" w:space="0" w:color="auto"/>
        <w:bottom w:val="none" w:sz="0" w:space="0" w:color="auto"/>
        <w:right w:val="none" w:sz="0" w:space="0" w:color="auto"/>
      </w:divBdr>
    </w:div>
    <w:div w:id="1823155525">
      <w:bodyDiv w:val="1"/>
      <w:marLeft w:val="0"/>
      <w:marRight w:val="0"/>
      <w:marTop w:val="0"/>
      <w:marBottom w:val="0"/>
      <w:divBdr>
        <w:top w:val="none" w:sz="0" w:space="0" w:color="auto"/>
        <w:left w:val="none" w:sz="0" w:space="0" w:color="auto"/>
        <w:bottom w:val="none" w:sz="0" w:space="0" w:color="auto"/>
        <w:right w:val="none" w:sz="0" w:space="0" w:color="auto"/>
      </w:divBdr>
      <w:divsChild>
        <w:div w:id="1662583447">
          <w:marLeft w:val="475"/>
          <w:marRight w:val="0"/>
          <w:marTop w:val="106"/>
          <w:marBottom w:val="120"/>
          <w:divBdr>
            <w:top w:val="none" w:sz="0" w:space="0" w:color="auto"/>
            <w:left w:val="none" w:sz="0" w:space="0" w:color="auto"/>
            <w:bottom w:val="none" w:sz="0" w:space="0" w:color="auto"/>
            <w:right w:val="none" w:sz="0" w:space="0" w:color="auto"/>
          </w:divBdr>
        </w:div>
      </w:divsChild>
    </w:div>
    <w:div w:id="1889216527">
      <w:bodyDiv w:val="1"/>
      <w:marLeft w:val="0"/>
      <w:marRight w:val="0"/>
      <w:marTop w:val="0"/>
      <w:marBottom w:val="0"/>
      <w:divBdr>
        <w:top w:val="none" w:sz="0" w:space="0" w:color="auto"/>
        <w:left w:val="none" w:sz="0" w:space="0" w:color="auto"/>
        <w:bottom w:val="none" w:sz="0" w:space="0" w:color="auto"/>
        <w:right w:val="none" w:sz="0" w:space="0" w:color="auto"/>
      </w:divBdr>
      <w:divsChild>
        <w:div w:id="7699359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doreferrals@tameside.gov.uk" TargetMode="External"/><Relationship Id="rId18" Type="http://schemas.openxmlformats.org/officeDocument/2006/relationships/hyperlink" Target="https://www.gov.uk/government/publications/inspecting-safeguarding-in-early-years-education-and-skil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collections/female-genital-mutilation"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elearning.prevent.homeoffice.gov.uk/channel_awareness/01-welcom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mesidesafeguardingchildren.org.uk/professionals/thresholdguidance" TargetMode="External"/><Relationship Id="rId20" Type="http://schemas.openxmlformats.org/officeDocument/2006/relationships/hyperlink" Target="http://greatermanchesterscb.proceduresonline.com/index.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tameside.gov.uk%2Fchildabuse&amp;data=05%7C01%7Cjo.elvin%40tameside.gov.uk%7C9127c36d8ebc4d46eb2f08db77ddf3be%7C83726a5b1f264242967e81d4c4b8a13b%7C0%7C0%7C638235567379678748%7CUnknown%7CTWFpbGZsb3d8eyJWIjoiMC4wLjAwMDAiLCJQIjoiV2luMzIiLCJBTiI6Ik1haWwiLCJXVCI6Mn0%3D%7C3000%7C%7C%7C&amp;sdata=13Gv9wgr3bAqWmy%2FOKpamEffeDHZ6qN8fYuZbjACqdI%3D&amp;reserved=0" TargetMode="External"/><Relationship Id="rId24" Type="http://schemas.openxmlformats.org/officeDocument/2006/relationships/hyperlink" Target="http://www.elearning.prevent.homeoffice.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mesidesafeguardingchildren.org.uK" TargetMode="External"/><Relationship Id="rId23" Type="http://schemas.openxmlformats.org/officeDocument/2006/relationships/hyperlink" Target="https://www.gov.uk/government/publications/prevent-duty-guidance/revised-prevent-duty-guidance-for-england-and-wales" TargetMode="External"/><Relationship Id="rId28" Type="http://schemas.openxmlformats.org/officeDocument/2006/relationships/footer" Target="footer1.xml"/><Relationship Id="rId10" Type="http://schemas.openxmlformats.org/officeDocument/2006/relationships/hyperlink" Target="https://gbr01.safelinks.protection.outlook.com/?url=https%3A%2F%2Fwww.tameside.gov.uk%2Fchildabuse&amp;data=05%7C01%7Cjo.elvin%40tameside.gov.uk%7C9127c36d8ebc4d46eb2f08db77ddf3be%7C83726a5b1f264242967e81d4c4b8a13b%7C0%7C0%7C638235567379678748%7CUnknown%7CTWFpbGZsb3d8eyJWIjoiMC4wLjAwMDAiLCJQIjoiV2luMzIiLCJBTiI6Ik1haWwiLCJXVCI6Mn0%3D%7C3000%7C%7C%7C&amp;sdata=13Gv9wgr3bAqWmy%2FOKpamEffeDHZ6qN8fYuZbjACqdI%3D&amp;reserved=0" TargetMode="External"/><Relationship Id="rId19" Type="http://schemas.openxmlformats.org/officeDocument/2006/relationships/hyperlink" Target="https://www.gov.uk/government/publications/what-to-do-if-youre-worried-a-child-is-being-abused--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haadvisors@tameside.gov.uk" TargetMode="External"/><Relationship Id="rId14" Type="http://schemas.openxmlformats.org/officeDocument/2006/relationships/hyperlink" Target="https://www.tamesidesafeguardingchildren.org.uk/professionals/managementofallegations" TargetMode="External"/><Relationship Id="rId22" Type="http://schemas.openxmlformats.org/officeDocument/2006/relationships/hyperlink" Target="https://www.gov.uk/government/publications/safeguarding-practitioners-information-sharing-advic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tameside.gov.uk/Tameside-Service-Information-Director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tameside.gov.uk/Tameside-Safeguarding-Children-Partnership"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406B-3806-4A1E-A091-04A81A8A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Levels of Need      Threshold Guidance</vt:lpstr>
    </vt:vector>
  </TitlesOfParts>
  <Company>TMBC</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Levels of Need      Threshold Guidance</dc:title>
  <dc:subject/>
  <dc:creator>Jo Elvin</dc:creator>
  <cp:keywords/>
  <dc:description/>
  <cp:lastModifiedBy>Jo Elvin</cp:lastModifiedBy>
  <cp:revision>5</cp:revision>
  <cp:lastPrinted>2022-12-06T08:39:00Z</cp:lastPrinted>
  <dcterms:created xsi:type="dcterms:W3CDTF">2023-06-28T11:08:00Z</dcterms:created>
  <dcterms:modified xsi:type="dcterms:W3CDTF">2023-06-28T13:59:00Z</dcterms:modified>
</cp:coreProperties>
</file>