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76" w:rsidRDefault="003D2C76" w:rsidP="003D2C76">
      <w:pPr>
        <w:pStyle w:val="Style1"/>
        <w:numPr>
          <w:ilvl w:val="0"/>
          <w:numId w:val="0"/>
        </w:numPr>
        <w:jc w:val="center"/>
      </w:pPr>
      <w:bookmarkStart w:id="0" w:name="_Toc332961947"/>
      <w:r>
        <w:t>RESIDENTIAL and NURSING home cr</w:t>
      </w:r>
      <w:r w:rsidR="0061290C">
        <w:t>I</w:t>
      </w:r>
      <w:r>
        <w:t>teria</w:t>
      </w:r>
      <w:bookmarkEnd w:id="0"/>
    </w:p>
    <w:p w:rsidR="003D2C76" w:rsidRDefault="003D2C76" w:rsidP="003D2C76">
      <w:pPr>
        <w:pStyle w:val="Style1"/>
        <w:numPr>
          <w:ilvl w:val="0"/>
          <w:numId w:val="2"/>
        </w:numPr>
      </w:pPr>
      <w:bookmarkStart w:id="1" w:name="_Toc332961948"/>
      <w:r>
        <w:t>RESIDENTIAL AND NURSING HOME CRITERIA</w:t>
      </w:r>
      <w:bookmarkEnd w:id="1"/>
    </w:p>
    <w:p w:rsidR="003D2C76" w:rsidRPr="005369A6" w:rsidRDefault="003D2C76" w:rsidP="007C2CF6">
      <w:pPr>
        <w:pStyle w:val="Style2"/>
        <w:ind w:right="140"/>
      </w:pPr>
      <w:r w:rsidRPr="005369A6">
        <w:t>The following information is the guidelines for th</w:t>
      </w:r>
      <w:r w:rsidR="007C2CF6">
        <w:t>e Council/NHS GMICS</w:t>
      </w:r>
      <w:r w:rsidRPr="005369A6">
        <w:t xml:space="preserve"> staff concerning the above.</w:t>
      </w:r>
    </w:p>
    <w:p w:rsidR="003D2C76" w:rsidRDefault="00324404" w:rsidP="003D2C76">
      <w:pPr>
        <w:pStyle w:val="Style1"/>
      </w:pPr>
      <w:bookmarkStart w:id="2" w:name="_Toc332961949"/>
      <w:r>
        <w:t>PLACEMENT</w:t>
      </w:r>
      <w:r w:rsidR="003D2C76" w:rsidRPr="005369A6">
        <w:t xml:space="preserve"> CRITERIA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946"/>
      </w:tblGrid>
      <w:tr w:rsidR="00324404" w:rsidTr="007C2CF6">
        <w:tc>
          <w:tcPr>
            <w:tcW w:w="2547" w:type="dxa"/>
          </w:tcPr>
          <w:p w:rsidR="00324404" w:rsidRPr="005369A6" w:rsidRDefault="00324404" w:rsidP="0076004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Type of Placement</w:t>
            </w:r>
          </w:p>
        </w:tc>
        <w:tc>
          <w:tcPr>
            <w:tcW w:w="6946" w:type="dxa"/>
          </w:tcPr>
          <w:p w:rsidR="00324404" w:rsidRPr="005369A6" w:rsidRDefault="00324404" w:rsidP="007600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69A6">
              <w:rPr>
                <w:rFonts w:ascii="Arial" w:hAnsi="Arial" w:cs="Arial"/>
                <w:b/>
                <w:sz w:val="22"/>
                <w:szCs w:val="22"/>
              </w:rPr>
              <w:t>Description of Need</w:t>
            </w:r>
          </w:p>
        </w:tc>
      </w:tr>
      <w:tr w:rsidR="00324404" w:rsidTr="00EC0731">
        <w:trPr>
          <w:trHeight w:val="2248"/>
        </w:trPr>
        <w:tc>
          <w:tcPr>
            <w:tcW w:w="2547" w:type="dxa"/>
          </w:tcPr>
          <w:p w:rsidR="00324404" w:rsidRDefault="00324404" w:rsidP="0076004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RESIDENTIAL CARE CRITERIA</w:t>
            </w:r>
          </w:p>
          <w:p w:rsidR="00F45642" w:rsidRDefault="00F45642" w:rsidP="007600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45642" w:rsidRPr="003D4150" w:rsidRDefault="00F45642" w:rsidP="0076004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46" w:type="dxa"/>
          </w:tcPr>
          <w:p w:rsidR="00324404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 w:rsidRPr="005369A6">
              <w:rPr>
                <w:rFonts w:ascii="Arial" w:hAnsi="Arial" w:cs="Arial"/>
                <w:sz w:val="22"/>
                <w:szCs w:val="22"/>
              </w:rPr>
              <w:t xml:space="preserve">Someone needing </w:t>
            </w:r>
            <w:r>
              <w:rPr>
                <w:rFonts w:ascii="Arial" w:hAnsi="Arial" w:cs="Arial"/>
                <w:sz w:val="22"/>
                <w:szCs w:val="22"/>
              </w:rPr>
              <w:t xml:space="preserve">care and access care staff over a 24 hour period. </w:t>
            </w:r>
          </w:p>
          <w:p w:rsidR="00324404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</w:p>
          <w:p w:rsidR="00324404" w:rsidRPr="005369A6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individual will have been supported to explore all alternative options to 24 hour care resulting in these alternatives being deemed unsafe</w:t>
            </w:r>
          </w:p>
          <w:p w:rsidR="00324404" w:rsidRPr="005369A6" w:rsidRDefault="00324404" w:rsidP="0032440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324404" w:rsidRPr="005369A6" w:rsidRDefault="00324404" w:rsidP="0032440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Risk assessment will indicate 24 hour care as the most appropriate setting and least restrictive option to meet nee</w:t>
            </w:r>
            <w:bookmarkStart w:id="3" w:name="_GoBack"/>
            <w:bookmarkEnd w:id="3"/>
            <w:r>
              <w:rPr>
                <w:rFonts w:ascii="Arial" w:hAnsi="Arial" w:cs="Arial"/>
                <w:bCs/>
                <w:sz w:val="22"/>
                <w:szCs w:val="22"/>
              </w:rPr>
              <w:t xml:space="preserve">d.  </w:t>
            </w:r>
          </w:p>
        </w:tc>
      </w:tr>
      <w:tr w:rsidR="00324404" w:rsidTr="007C2CF6">
        <w:trPr>
          <w:trHeight w:val="840"/>
        </w:trPr>
        <w:tc>
          <w:tcPr>
            <w:tcW w:w="2547" w:type="dxa"/>
          </w:tcPr>
          <w:p w:rsidR="00324404" w:rsidRDefault="007C2CF6" w:rsidP="0032440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RESIDENTIAL CARE WITH BEHAVIOUR THAT CHALLENGES CRITERIA </w:t>
            </w:r>
          </w:p>
        </w:tc>
        <w:tc>
          <w:tcPr>
            <w:tcW w:w="6946" w:type="dxa"/>
          </w:tcPr>
          <w:p w:rsidR="00324404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 w:rsidRPr="005369A6">
              <w:rPr>
                <w:rFonts w:ascii="Arial" w:hAnsi="Arial" w:cs="Arial"/>
                <w:sz w:val="22"/>
                <w:szCs w:val="22"/>
              </w:rPr>
              <w:t xml:space="preserve">Someone needing </w:t>
            </w:r>
            <w:r>
              <w:rPr>
                <w:rFonts w:ascii="Arial" w:hAnsi="Arial" w:cs="Arial"/>
                <w:sz w:val="22"/>
                <w:szCs w:val="22"/>
              </w:rPr>
              <w:t xml:space="preserve">care and access care staff over a 24 hour period. </w:t>
            </w:r>
          </w:p>
          <w:p w:rsidR="00324404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</w:p>
          <w:p w:rsidR="00324404" w:rsidRPr="005369A6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individual will have been supported to explore all alternative options to 24 hour care resulting in these alternatives being deemed unsafe</w:t>
            </w:r>
          </w:p>
          <w:p w:rsidR="00324404" w:rsidRPr="005369A6" w:rsidRDefault="00324404" w:rsidP="0032440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324404" w:rsidRDefault="00324404" w:rsidP="0032440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Risk assessment will indicate 24 hour care as the most appropriate setting and least restrictive option to meet need.  </w:t>
            </w:r>
          </w:p>
          <w:p w:rsidR="00324404" w:rsidRPr="00496320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</w:p>
          <w:p w:rsidR="00324404" w:rsidRPr="00496320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 xml:space="preserve">He/she must have a confirmed mental health </w:t>
            </w:r>
            <w:r>
              <w:rPr>
                <w:rFonts w:ascii="Arial" w:hAnsi="Arial" w:cs="Arial"/>
                <w:sz w:val="22"/>
                <w:szCs w:val="22"/>
              </w:rPr>
              <w:t>illness/condition/</w:t>
            </w:r>
            <w:r w:rsidRPr="00496320">
              <w:rPr>
                <w:rFonts w:ascii="Arial" w:hAnsi="Arial" w:cs="Arial"/>
                <w:sz w:val="22"/>
                <w:szCs w:val="22"/>
              </w:rPr>
              <w:t>diagnosis.</w:t>
            </w:r>
          </w:p>
          <w:p w:rsidR="00324404" w:rsidRPr="00496320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</w:p>
          <w:p w:rsidR="00324404" w:rsidRPr="00496320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There must be evidence of difficult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manage behaviour, which may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 include: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Constant verbal abuse or noise nuisance.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S</w:t>
            </w:r>
            <w:r w:rsidR="005B279B">
              <w:rPr>
                <w:rFonts w:ascii="Arial" w:hAnsi="Arial" w:cs="Arial"/>
                <w:sz w:val="22"/>
                <w:szCs w:val="22"/>
              </w:rPr>
              <w:t>erious difficulties in accepting care delivery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sz w:val="22"/>
                <w:szCs w:val="22"/>
              </w:rPr>
              <w:t>aggression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Absconding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32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320">
              <w:rPr>
                <w:rFonts w:ascii="Arial" w:hAnsi="Arial" w:cs="Arial"/>
                <w:sz w:val="22"/>
                <w:szCs w:val="22"/>
              </w:rPr>
              <w:t>constant purposeful attempts to leave the building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Inappropriate sexual behaviour</w:t>
            </w:r>
          </w:p>
          <w:p w:rsidR="00324404" w:rsidRPr="00496320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Destruction of property</w:t>
            </w:r>
          </w:p>
          <w:p w:rsidR="00324404" w:rsidRPr="00496320" w:rsidRDefault="005B279B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Behaviours</w:t>
            </w:r>
            <w:r w:rsidR="00324404" w:rsidRPr="00496320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hich demand constant staff time</w:t>
            </w:r>
          </w:p>
          <w:p w:rsidR="00324404" w:rsidRDefault="00324404" w:rsidP="00324404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Behaviour that causes conflict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other residents and staff</w:t>
            </w:r>
          </w:p>
          <w:p w:rsidR="00324404" w:rsidRDefault="00324404" w:rsidP="00324404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324404" w:rsidRPr="00496320" w:rsidRDefault="005B279B" w:rsidP="003244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case of step up to this provision, t</w:t>
            </w:r>
            <w:r w:rsidR="00324404" w:rsidRPr="00496320">
              <w:rPr>
                <w:rFonts w:ascii="Arial" w:hAnsi="Arial" w:cs="Arial"/>
                <w:sz w:val="22"/>
                <w:szCs w:val="22"/>
              </w:rPr>
              <w:t xml:space="preserve">here must be evidence of previous attempts to address the causes of </w:t>
            </w:r>
            <w:r>
              <w:rPr>
                <w:rFonts w:ascii="Arial" w:hAnsi="Arial" w:cs="Arial"/>
                <w:sz w:val="22"/>
                <w:szCs w:val="22"/>
              </w:rPr>
              <w:t xml:space="preserve">behaviours that challenge the service.  </w:t>
            </w:r>
          </w:p>
          <w:p w:rsidR="00324404" w:rsidRPr="00496320" w:rsidRDefault="00324404" w:rsidP="00324404">
            <w:pPr>
              <w:rPr>
                <w:rFonts w:ascii="Arial" w:hAnsi="Arial" w:cs="Arial"/>
                <w:sz w:val="22"/>
                <w:szCs w:val="22"/>
              </w:rPr>
            </w:pPr>
          </w:p>
          <w:p w:rsidR="005B279B" w:rsidRDefault="00324404" w:rsidP="005B2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He/she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 will require an assessment from a registered Mental Health practitioner that recommends </w:t>
            </w:r>
            <w:r w:rsidR="005B279B">
              <w:rPr>
                <w:rFonts w:ascii="Arial" w:hAnsi="Arial" w:cs="Arial"/>
                <w:sz w:val="22"/>
                <w:szCs w:val="22"/>
              </w:rPr>
              <w:t>this provision on the basis of the following</w:t>
            </w:r>
          </w:p>
          <w:p w:rsidR="005B279B" w:rsidRPr="00F71644" w:rsidRDefault="00F45642" w:rsidP="00F716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Increased staffing ratio based on dependency</w:t>
            </w:r>
          </w:p>
          <w:p w:rsidR="00F71644" w:rsidRPr="00F71644" w:rsidRDefault="005B279B" w:rsidP="00F716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644">
              <w:rPr>
                <w:rFonts w:ascii="Arial" w:hAnsi="Arial" w:cs="Arial"/>
                <w:sz w:val="22"/>
                <w:szCs w:val="22"/>
              </w:rPr>
              <w:t>Additional trainin</w:t>
            </w:r>
            <w:r w:rsidR="00F71644" w:rsidRPr="00F71644">
              <w:rPr>
                <w:rFonts w:ascii="Arial" w:hAnsi="Arial" w:cs="Arial"/>
                <w:sz w:val="22"/>
                <w:szCs w:val="22"/>
              </w:rPr>
              <w:t>g</w:t>
            </w:r>
          </w:p>
          <w:p w:rsidR="00324404" w:rsidRPr="00F71644" w:rsidRDefault="00F71644" w:rsidP="00F716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644">
              <w:rPr>
                <w:rFonts w:ascii="Arial" w:hAnsi="Arial" w:cs="Arial"/>
                <w:sz w:val="22"/>
                <w:szCs w:val="22"/>
              </w:rPr>
              <w:t>A</w:t>
            </w:r>
            <w:r w:rsidR="005B279B" w:rsidRPr="00F71644">
              <w:rPr>
                <w:rFonts w:ascii="Arial" w:hAnsi="Arial" w:cs="Arial"/>
                <w:sz w:val="22"/>
                <w:szCs w:val="22"/>
              </w:rPr>
              <w:t xml:space="preserve">bility to manage behaviours with a non pharmalogical approach. </w:t>
            </w:r>
          </w:p>
        </w:tc>
      </w:tr>
      <w:tr w:rsidR="00F71644" w:rsidTr="007C2CF6">
        <w:trPr>
          <w:trHeight w:val="3066"/>
        </w:trPr>
        <w:tc>
          <w:tcPr>
            <w:tcW w:w="2547" w:type="dxa"/>
          </w:tcPr>
          <w:p w:rsidR="00F71644" w:rsidRDefault="00F71644" w:rsidP="00F7164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NURSING</w:t>
            </w:r>
          </w:p>
        </w:tc>
        <w:tc>
          <w:tcPr>
            <w:tcW w:w="6946" w:type="dxa"/>
          </w:tcPr>
          <w:p w:rsidR="00F71644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  <w:r w:rsidRPr="005369A6">
              <w:rPr>
                <w:rFonts w:ascii="Arial" w:hAnsi="Arial" w:cs="Arial"/>
                <w:sz w:val="22"/>
                <w:szCs w:val="22"/>
              </w:rPr>
              <w:t xml:space="preserve">Someone needing </w:t>
            </w:r>
            <w:r>
              <w:rPr>
                <w:rFonts w:ascii="Arial" w:hAnsi="Arial" w:cs="Arial"/>
                <w:sz w:val="22"/>
                <w:szCs w:val="22"/>
              </w:rPr>
              <w:t xml:space="preserve">access to care delivery and trained nursing input or oversight over a 24 hour period. </w:t>
            </w:r>
          </w:p>
          <w:p w:rsidR="00F71644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</w:p>
          <w:p w:rsidR="00F71644" w:rsidRPr="005369A6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individual will have been supported to explore if their needs could be met at home or in a residential care setting with community/primary care services. </w:t>
            </w:r>
          </w:p>
          <w:p w:rsidR="00F71644" w:rsidRPr="005369A6" w:rsidRDefault="00F71644" w:rsidP="00F7164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F71644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Risk assessment will indicate 24 nursing hour care as the most appropriate setting and least restrictive option to meet need.  </w:t>
            </w:r>
          </w:p>
          <w:p w:rsidR="00F71644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</w:p>
          <w:p w:rsidR="00F71644" w:rsidRPr="005369A6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full nursing assessment will be required and approved by the </w:t>
            </w:r>
            <w:r w:rsidRPr="007C2CF6">
              <w:rPr>
                <w:rFonts w:ascii="Arial" w:hAnsi="Arial" w:cs="Arial"/>
                <w:sz w:val="22"/>
                <w:szCs w:val="22"/>
              </w:rPr>
              <w:t>Individualised Commissioning Team</w:t>
            </w:r>
            <w:r w:rsidRPr="00F716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NHS GMICS </w:t>
            </w:r>
          </w:p>
          <w:p w:rsidR="00F71644" w:rsidRPr="005369A6" w:rsidRDefault="00F71644" w:rsidP="00F71644">
            <w:pPr>
              <w:rPr>
                <w:rFonts w:ascii="Arial" w:hAnsi="Arial" w:cs="Arial"/>
                <w:sz w:val="22"/>
                <w:szCs w:val="22"/>
              </w:rPr>
            </w:pPr>
          </w:p>
          <w:p w:rsidR="00F71644" w:rsidRPr="005369A6" w:rsidRDefault="00F71644" w:rsidP="00F71644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F71644" w:rsidTr="007C2CF6">
        <w:trPr>
          <w:trHeight w:val="3066"/>
        </w:trPr>
        <w:tc>
          <w:tcPr>
            <w:tcW w:w="2547" w:type="dxa"/>
          </w:tcPr>
          <w:p w:rsidR="00F71644" w:rsidRDefault="007C2CF6" w:rsidP="00F7164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NURSING CARE WITH BEHAVIOUR THAT CHALLENGES CRITERIA</w:t>
            </w:r>
          </w:p>
        </w:tc>
        <w:tc>
          <w:tcPr>
            <w:tcW w:w="6946" w:type="dxa"/>
          </w:tcPr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 w:rsidRPr="005369A6">
              <w:rPr>
                <w:rFonts w:ascii="Arial" w:hAnsi="Arial" w:cs="Arial"/>
                <w:sz w:val="22"/>
                <w:szCs w:val="22"/>
              </w:rPr>
              <w:t xml:space="preserve">Someone needing </w:t>
            </w:r>
            <w:r>
              <w:rPr>
                <w:rFonts w:ascii="Arial" w:hAnsi="Arial" w:cs="Arial"/>
                <w:sz w:val="22"/>
                <w:szCs w:val="22"/>
              </w:rPr>
              <w:t xml:space="preserve">access to care delivery and trained nursing input or oversight over a 24 hour period. </w:t>
            </w: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642" w:rsidRPr="005369A6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individual will have been supported to explore if their needs could be met at home or in a residential care setting with community/primary care services. </w:t>
            </w:r>
          </w:p>
          <w:p w:rsidR="00F45642" w:rsidRPr="005369A6" w:rsidRDefault="00F45642" w:rsidP="00F45642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Risk assessment will indicate 24 nursing hour care as the most appropriate setting and least restrictive option to meet need.  </w:t>
            </w: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full nursing assessment will be required and approved by the </w:t>
            </w:r>
            <w:r w:rsidRPr="007C2CF6">
              <w:rPr>
                <w:rFonts w:ascii="Arial" w:hAnsi="Arial" w:cs="Arial"/>
                <w:sz w:val="22"/>
                <w:szCs w:val="22"/>
              </w:rPr>
              <w:t>Individualised Commissioning Team</w:t>
            </w:r>
            <w:r w:rsidRPr="00F716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NHS GMICS </w:t>
            </w: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642" w:rsidRPr="00496320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 xml:space="preserve">He/she must have a confirmed mental health </w:t>
            </w:r>
            <w:r>
              <w:rPr>
                <w:rFonts w:ascii="Arial" w:hAnsi="Arial" w:cs="Arial"/>
                <w:sz w:val="22"/>
                <w:szCs w:val="22"/>
              </w:rPr>
              <w:t>illness/condition/</w:t>
            </w:r>
            <w:r w:rsidRPr="00496320">
              <w:rPr>
                <w:rFonts w:ascii="Arial" w:hAnsi="Arial" w:cs="Arial"/>
                <w:sz w:val="22"/>
                <w:szCs w:val="22"/>
              </w:rPr>
              <w:t>diagnosis.</w:t>
            </w:r>
          </w:p>
          <w:p w:rsidR="00F45642" w:rsidRPr="00496320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642" w:rsidRPr="00496320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There must be evidence of difficult</w:t>
            </w:r>
            <w:r>
              <w:rPr>
                <w:rFonts w:ascii="Arial" w:hAnsi="Arial" w:cs="Arial"/>
                <w:sz w:val="22"/>
                <w:szCs w:val="22"/>
              </w:rPr>
              <w:t xml:space="preserve"> to manage behaviour, which may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 include: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Constant verbal abuse or noise nuisance.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erious difficulties in accepting care delivery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sz w:val="22"/>
                <w:szCs w:val="22"/>
              </w:rPr>
              <w:t>aggression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Absconding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32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320">
              <w:rPr>
                <w:rFonts w:ascii="Arial" w:hAnsi="Arial" w:cs="Arial"/>
                <w:sz w:val="22"/>
                <w:szCs w:val="22"/>
              </w:rPr>
              <w:t>constant purposeful attempts to leave the building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Inappropriate sexual behaviour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Destruction of property</w:t>
            </w:r>
          </w:p>
          <w:p w:rsidR="00F45642" w:rsidRPr="00496320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Behaviours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 w</w:t>
            </w:r>
            <w:r>
              <w:rPr>
                <w:rFonts w:ascii="Arial" w:hAnsi="Arial" w:cs="Arial"/>
                <w:sz w:val="22"/>
                <w:szCs w:val="22"/>
              </w:rPr>
              <w:t>hich demand constant staff time</w:t>
            </w:r>
          </w:p>
          <w:p w:rsidR="00F45642" w:rsidRDefault="00F45642" w:rsidP="00F4564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96320">
              <w:rPr>
                <w:rFonts w:ascii="Arial" w:hAnsi="Arial" w:cs="Arial"/>
                <w:sz w:val="22"/>
                <w:szCs w:val="22"/>
              </w:rPr>
              <w:t>Behaviour that causes conflict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other residents and staff</w:t>
            </w:r>
          </w:p>
          <w:p w:rsidR="00F45642" w:rsidRDefault="00F45642" w:rsidP="00F4564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F45642" w:rsidRPr="00496320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case of step up to this provision, t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here must be evidence of previous attempts to address the causes of </w:t>
            </w:r>
            <w:r>
              <w:rPr>
                <w:rFonts w:ascii="Arial" w:hAnsi="Arial" w:cs="Arial"/>
                <w:sz w:val="22"/>
                <w:szCs w:val="22"/>
              </w:rPr>
              <w:t xml:space="preserve">behaviours that challenge the service.  </w:t>
            </w:r>
          </w:p>
          <w:p w:rsidR="00F45642" w:rsidRPr="00496320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642" w:rsidRDefault="00F45642" w:rsidP="00F456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He/she</w:t>
            </w:r>
            <w:r w:rsidRPr="00496320">
              <w:rPr>
                <w:rFonts w:ascii="Arial" w:hAnsi="Arial" w:cs="Arial"/>
                <w:sz w:val="22"/>
                <w:szCs w:val="22"/>
              </w:rPr>
              <w:t xml:space="preserve"> will require an assessment from a registered Mental Health practitioner that recommends </w:t>
            </w:r>
            <w:r>
              <w:rPr>
                <w:rFonts w:ascii="Arial" w:hAnsi="Arial" w:cs="Arial"/>
                <w:sz w:val="22"/>
                <w:szCs w:val="22"/>
              </w:rPr>
              <w:t>this provision on the basis of the following</w:t>
            </w:r>
          </w:p>
          <w:p w:rsidR="00F45642" w:rsidRPr="00F71644" w:rsidRDefault="00F45642" w:rsidP="00F4564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Increased staffing ratio based on dependency</w:t>
            </w:r>
          </w:p>
          <w:p w:rsidR="00F45642" w:rsidRPr="00F71644" w:rsidRDefault="00F45642" w:rsidP="00F4564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71644">
              <w:rPr>
                <w:rFonts w:ascii="Arial" w:hAnsi="Arial" w:cs="Arial"/>
                <w:sz w:val="22"/>
                <w:szCs w:val="22"/>
              </w:rPr>
              <w:t>Additional training</w:t>
            </w:r>
          </w:p>
          <w:p w:rsidR="00F71644" w:rsidRPr="005369A6" w:rsidRDefault="00F45642" w:rsidP="007C2CF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C2CF6">
              <w:rPr>
                <w:rFonts w:ascii="Arial" w:hAnsi="Arial" w:cs="Arial"/>
                <w:sz w:val="22"/>
                <w:szCs w:val="22"/>
              </w:rPr>
              <w:t>Ability to manage behaviours with a non pharmalogical approach.</w:t>
            </w:r>
          </w:p>
        </w:tc>
      </w:tr>
    </w:tbl>
    <w:p w:rsidR="003D2C76" w:rsidRDefault="003D2C76" w:rsidP="003D2C76">
      <w:pPr>
        <w:pStyle w:val="Style2"/>
        <w:numPr>
          <w:ilvl w:val="0"/>
          <w:numId w:val="0"/>
        </w:numPr>
      </w:pPr>
    </w:p>
    <w:p w:rsidR="00324404" w:rsidRPr="007C2CF6" w:rsidRDefault="00324404">
      <w:pPr>
        <w:rPr>
          <w:rFonts w:ascii="Arial" w:hAnsi="Arial" w:cs="Arial"/>
          <w:color w:val="000000"/>
          <w:sz w:val="22"/>
          <w:szCs w:val="22"/>
        </w:rPr>
      </w:pPr>
    </w:p>
    <w:sectPr w:rsidR="00324404" w:rsidRPr="007C2CF6" w:rsidSect="003244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440D"/>
    <w:multiLevelType w:val="multilevel"/>
    <w:tmpl w:val="1EAAD47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1">
      <w:start w:val="1"/>
      <w:numFmt w:val="decimal"/>
      <w:pStyle w:val="Sty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pStyle w:val="Style3"/>
      <w:lvlText w:val="%1.%2.%3"/>
      <w:lvlJc w:val="left"/>
      <w:pPr>
        <w:tabs>
          <w:tab w:val="num" w:pos="720"/>
        </w:tabs>
        <w:ind w:left="1786" w:hanging="1066"/>
      </w:pPr>
      <w:rPr>
        <w:rFonts w:hint="default"/>
        <w:b w:val="0"/>
        <w:i w:val="0"/>
        <w:color w:val="auto"/>
        <w:sz w:val="22"/>
        <w:szCs w:val="23"/>
      </w:rPr>
    </w:lvl>
    <w:lvl w:ilvl="3">
      <w:start w:val="1"/>
      <w:numFmt w:val="decimal"/>
      <w:pStyle w:val="Style4"/>
      <w:lvlText w:val="%1.%2.%3.%4"/>
      <w:lvlJc w:val="left"/>
      <w:pPr>
        <w:tabs>
          <w:tab w:val="num" w:pos="1786"/>
        </w:tabs>
        <w:ind w:left="2835" w:hanging="1049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4">
      <w:start w:val="1"/>
      <w:numFmt w:val="decimal"/>
      <w:pStyle w:val="Style5"/>
      <w:lvlText w:val="%1.%2.%3.%4.%5"/>
      <w:lvlJc w:val="left"/>
      <w:pPr>
        <w:tabs>
          <w:tab w:val="num" w:pos="2835"/>
        </w:tabs>
        <w:ind w:left="4139" w:hanging="1304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F933D83"/>
    <w:multiLevelType w:val="hybridMultilevel"/>
    <w:tmpl w:val="3AC64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121"/>
    <w:multiLevelType w:val="hybridMultilevel"/>
    <w:tmpl w:val="B91AB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46CD5"/>
    <w:multiLevelType w:val="hybridMultilevel"/>
    <w:tmpl w:val="42B47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76"/>
    <w:rsid w:val="0015024E"/>
    <w:rsid w:val="001624DF"/>
    <w:rsid w:val="003175C6"/>
    <w:rsid w:val="00324404"/>
    <w:rsid w:val="003C7B32"/>
    <w:rsid w:val="003D2C76"/>
    <w:rsid w:val="003D4150"/>
    <w:rsid w:val="005B279B"/>
    <w:rsid w:val="0061290C"/>
    <w:rsid w:val="00697683"/>
    <w:rsid w:val="007C2CF6"/>
    <w:rsid w:val="00A561DA"/>
    <w:rsid w:val="00AF1FEF"/>
    <w:rsid w:val="00EC0731"/>
    <w:rsid w:val="00F45642"/>
    <w:rsid w:val="00F71644"/>
    <w:rsid w:val="00F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F72F7-F3BB-451B-8B60-D01642A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Style2"/>
    <w:link w:val="Style1Char"/>
    <w:rsid w:val="003D2C76"/>
    <w:pPr>
      <w:numPr>
        <w:numId w:val="1"/>
      </w:numPr>
      <w:suppressAutoHyphens/>
      <w:spacing w:after="220"/>
      <w:jc w:val="both"/>
    </w:pPr>
    <w:rPr>
      <w:rFonts w:ascii="Arial Bold" w:hAnsi="Arial Bold" w:cs="Arial"/>
      <w:b/>
      <w:caps/>
      <w:sz w:val="22"/>
      <w:szCs w:val="22"/>
    </w:rPr>
  </w:style>
  <w:style w:type="paragraph" w:customStyle="1" w:styleId="Style2">
    <w:name w:val="Style2"/>
    <w:basedOn w:val="Style1"/>
    <w:next w:val="Style3"/>
    <w:link w:val="Style2Char"/>
    <w:rsid w:val="003D2C76"/>
    <w:pPr>
      <w:numPr>
        <w:ilvl w:val="1"/>
      </w:numPr>
    </w:pPr>
    <w:rPr>
      <w:rFonts w:ascii="Arial" w:hAnsi="Arial"/>
      <w:b w:val="0"/>
      <w:caps w:val="0"/>
      <w:color w:val="000000"/>
    </w:rPr>
  </w:style>
  <w:style w:type="paragraph" w:customStyle="1" w:styleId="Style3">
    <w:name w:val="Style3"/>
    <w:basedOn w:val="Style2"/>
    <w:next w:val="Style4"/>
    <w:rsid w:val="003D2C76"/>
    <w:pPr>
      <w:numPr>
        <w:ilvl w:val="2"/>
      </w:numPr>
      <w:tabs>
        <w:tab w:val="clear" w:pos="720"/>
        <w:tab w:val="num" w:pos="360"/>
        <w:tab w:val="left" w:pos="1800"/>
      </w:tabs>
    </w:pPr>
  </w:style>
  <w:style w:type="paragraph" w:customStyle="1" w:styleId="Style4">
    <w:name w:val="Style4"/>
    <w:basedOn w:val="Style3"/>
    <w:rsid w:val="003D2C76"/>
    <w:pPr>
      <w:numPr>
        <w:ilvl w:val="3"/>
      </w:numPr>
      <w:tabs>
        <w:tab w:val="clear" w:pos="1786"/>
        <w:tab w:val="num" w:pos="360"/>
      </w:tabs>
    </w:pPr>
  </w:style>
  <w:style w:type="paragraph" w:customStyle="1" w:styleId="Style5">
    <w:name w:val="Style5"/>
    <w:basedOn w:val="Style4"/>
    <w:rsid w:val="003D2C76"/>
    <w:pPr>
      <w:numPr>
        <w:ilvl w:val="4"/>
      </w:numPr>
      <w:tabs>
        <w:tab w:val="clear" w:pos="2835"/>
        <w:tab w:val="num" w:pos="360"/>
      </w:tabs>
    </w:pPr>
  </w:style>
  <w:style w:type="character" w:customStyle="1" w:styleId="Style1Char">
    <w:name w:val="Style1 Char"/>
    <w:link w:val="Style1"/>
    <w:rsid w:val="003D2C76"/>
    <w:rPr>
      <w:rFonts w:ascii="Arial Bold" w:eastAsia="Times New Roman" w:hAnsi="Arial Bold" w:cs="Arial"/>
      <w:b/>
      <w:caps/>
    </w:rPr>
  </w:style>
  <w:style w:type="character" w:customStyle="1" w:styleId="Style2Char">
    <w:name w:val="Style2 Char"/>
    <w:link w:val="Style2"/>
    <w:rsid w:val="003D2C76"/>
    <w:rPr>
      <w:rFonts w:ascii="Arial" w:eastAsia="Times New Roman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D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Wilde</dc:creator>
  <cp:lastModifiedBy>Siobhan Gough</cp:lastModifiedBy>
  <cp:revision>5</cp:revision>
  <dcterms:created xsi:type="dcterms:W3CDTF">2022-08-25T13:27:00Z</dcterms:created>
  <dcterms:modified xsi:type="dcterms:W3CDTF">2022-09-06T10:33:00Z</dcterms:modified>
</cp:coreProperties>
</file>