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58C" w:rsidRDefault="0092058C" w:rsidP="0092058C">
      <w:pPr>
        <w:pStyle w:val="Heading1"/>
      </w:pPr>
    </w:p>
    <w:p w:rsidR="0092058C" w:rsidRPr="0092058C" w:rsidRDefault="0092058C" w:rsidP="0092058C">
      <w:pPr>
        <w:pStyle w:val="Heading1"/>
        <w:rPr>
          <w:sz w:val="68"/>
          <w:szCs w:val="68"/>
        </w:rPr>
      </w:pPr>
    </w:p>
    <w:p w:rsidR="0092058C" w:rsidRPr="0092058C" w:rsidRDefault="0092058C" w:rsidP="0092058C">
      <w:pPr>
        <w:pStyle w:val="Heading2"/>
        <w:rPr>
          <w:rFonts w:ascii="Arial" w:hAnsi="Arial" w:cs="Arial"/>
          <w:sz w:val="68"/>
          <w:szCs w:val="68"/>
        </w:rPr>
      </w:pPr>
      <w:r w:rsidRPr="0092058C">
        <w:rPr>
          <w:rFonts w:ascii="Arial" w:hAnsi="Arial" w:cs="Arial"/>
          <w:sz w:val="68"/>
          <w:szCs w:val="68"/>
        </w:rPr>
        <w:t>Child Missing Education Guidance</w:t>
      </w:r>
    </w:p>
    <w:p w:rsidR="0092058C" w:rsidRDefault="0092058C" w:rsidP="0092058C">
      <w:pPr>
        <w:pBdr>
          <w:top w:val="single" w:sz="18" w:space="1" w:color="008265"/>
        </w:pBdr>
      </w:pPr>
    </w:p>
    <w:p w:rsidR="0092058C" w:rsidRDefault="0092058C" w:rsidP="0092058C">
      <w:pPr>
        <w:rPr>
          <w:noProof/>
          <w:lang w:eastAsia="en-GB"/>
        </w:rPr>
      </w:pPr>
    </w:p>
    <w:p w:rsidR="0092058C" w:rsidRDefault="0092058C" w:rsidP="0092058C">
      <w:pPr>
        <w:rPr>
          <w:noProof/>
          <w:lang w:eastAsia="en-GB"/>
        </w:rPr>
      </w:pPr>
    </w:p>
    <w:p w:rsidR="0092058C" w:rsidRDefault="000B3253" w:rsidP="000B3253">
      <w:pPr>
        <w:jc w:val="center"/>
        <w:rPr>
          <w:noProof/>
          <w:lang w:eastAsia="en-GB"/>
        </w:rPr>
      </w:pPr>
      <w:r>
        <w:rPr>
          <w:rFonts w:ascii="Arial" w:hAnsi="Arial" w:cs="Arial"/>
          <w:b/>
          <w:noProof/>
          <w:sz w:val="36"/>
          <w:szCs w:val="36"/>
          <w:lang w:eastAsia="en-GB"/>
        </w:rPr>
        <w:drawing>
          <wp:inline distT="0" distB="0" distL="0" distR="0" wp14:anchorId="687C2CF6" wp14:editId="7ED5B9A6">
            <wp:extent cx="2857500" cy="19621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jpg"/>
                    <pic:cNvPicPr/>
                  </pic:nvPicPr>
                  <pic:blipFill>
                    <a:blip r:embed="rId7">
                      <a:extLst>
                        <a:ext uri="{28A0092B-C50C-407E-A947-70E740481C1C}">
                          <a14:useLocalDpi xmlns:a14="http://schemas.microsoft.com/office/drawing/2010/main" val="0"/>
                        </a:ext>
                      </a:extLst>
                    </a:blip>
                    <a:stretch>
                      <a:fillRect/>
                    </a:stretch>
                  </pic:blipFill>
                  <pic:spPr>
                    <a:xfrm>
                      <a:off x="0" y="0"/>
                      <a:ext cx="2857500" cy="1962150"/>
                    </a:xfrm>
                    <a:prstGeom prst="rect">
                      <a:avLst/>
                    </a:prstGeom>
                  </pic:spPr>
                </pic:pic>
              </a:graphicData>
            </a:graphic>
          </wp:inline>
        </w:drawing>
      </w:r>
    </w:p>
    <w:p w:rsidR="0092058C" w:rsidRDefault="0092058C" w:rsidP="0092058C">
      <w:pPr>
        <w:jc w:val="center"/>
        <w:rPr>
          <w:noProof/>
          <w:lang w:eastAsia="en-GB"/>
        </w:rPr>
      </w:pPr>
    </w:p>
    <w:p w:rsidR="0092058C" w:rsidRDefault="0092058C" w:rsidP="0092058C">
      <w:pPr>
        <w:rPr>
          <w:noProof/>
          <w:lang w:eastAsia="en-GB"/>
        </w:rPr>
      </w:pPr>
    </w:p>
    <w:p w:rsidR="0092058C" w:rsidRDefault="0092058C" w:rsidP="0092058C">
      <w:pPr>
        <w:rPr>
          <w:noProof/>
          <w:lang w:eastAsia="en-GB"/>
        </w:rPr>
      </w:pPr>
    </w:p>
    <w:p w:rsidR="0092058C" w:rsidRDefault="0092058C" w:rsidP="0092058C"/>
    <w:p w:rsidR="0092058C" w:rsidRPr="0092058C" w:rsidRDefault="0092058C" w:rsidP="0092058C">
      <w:pPr>
        <w:pStyle w:val="Heading2"/>
      </w:pPr>
      <w:r w:rsidRPr="0092058C">
        <w:t>I</w:t>
      </w:r>
      <w:r w:rsidR="000B3253">
        <w:t>dentifying and maintaining contact with children missing or at risk of going m</w:t>
      </w:r>
      <w:r w:rsidRPr="0092058C">
        <w:t>issing</w:t>
      </w:r>
      <w:r w:rsidR="000B3253">
        <w:t xml:space="preserve"> from e</w:t>
      </w:r>
      <w:r w:rsidRPr="0092058C">
        <w:t>ducation</w:t>
      </w:r>
      <w:r w:rsidR="000B3253">
        <w:t xml:space="preserve"> and removing pupils from school r</w:t>
      </w:r>
      <w:r w:rsidRPr="0092058C">
        <w:t xml:space="preserve">oll </w:t>
      </w:r>
    </w:p>
    <w:p w:rsidR="0092058C" w:rsidRDefault="0092058C" w:rsidP="0092058C"/>
    <w:p w:rsidR="0092058C" w:rsidRDefault="0092058C" w:rsidP="0092058C">
      <w:pPr>
        <w:pBdr>
          <w:bottom w:val="single" w:sz="18" w:space="1" w:color="008265"/>
        </w:pBdr>
      </w:pPr>
    </w:p>
    <w:p w:rsidR="0092058C" w:rsidRDefault="0055509B" w:rsidP="00FA7AB4">
      <w:pPr>
        <w:pStyle w:val="Heading2"/>
        <w:rPr>
          <w:rFonts w:ascii="Arial" w:hAnsi="Arial" w:cs="Arial"/>
        </w:rPr>
      </w:pPr>
      <w:r>
        <w:rPr>
          <w:rFonts w:ascii="Arial" w:hAnsi="Arial" w:cs="Arial"/>
          <w:b w:val="0"/>
          <w:sz w:val="48"/>
          <w:szCs w:val="48"/>
        </w:rPr>
        <w:t>Reviewed March 2023</w:t>
      </w:r>
    </w:p>
    <w:p w:rsidR="0092058C" w:rsidRDefault="0092058C" w:rsidP="0092058C">
      <w:pPr>
        <w:pStyle w:val="NoSpacing"/>
        <w:jc w:val="both"/>
        <w:rPr>
          <w:rFonts w:ascii="Arial" w:hAnsi="Arial" w:cs="Arial"/>
        </w:rPr>
      </w:pPr>
    </w:p>
    <w:p w:rsidR="0092058C" w:rsidRDefault="0092058C" w:rsidP="0092058C">
      <w:pPr>
        <w:pStyle w:val="NoSpacing"/>
        <w:jc w:val="both"/>
        <w:rPr>
          <w:rFonts w:ascii="Arial" w:hAnsi="Arial" w:cs="Arial"/>
        </w:rPr>
      </w:pPr>
    </w:p>
    <w:p w:rsidR="0092058C" w:rsidRDefault="0092058C" w:rsidP="0092058C">
      <w:pPr>
        <w:pStyle w:val="NoSpacing"/>
        <w:jc w:val="both"/>
        <w:rPr>
          <w:rFonts w:ascii="Arial" w:hAnsi="Arial" w:cs="Arial"/>
        </w:rPr>
      </w:pPr>
    </w:p>
    <w:p w:rsidR="0024204B" w:rsidRDefault="0024204B" w:rsidP="003326BE">
      <w:pPr>
        <w:jc w:val="both"/>
        <w:outlineLvl w:val="0"/>
        <w:rPr>
          <w:rFonts w:ascii="Arial" w:hAnsi="Arial" w:cs="Arial"/>
        </w:rPr>
      </w:pPr>
    </w:p>
    <w:p w:rsidR="00446573" w:rsidRPr="0055509B" w:rsidRDefault="0024204B" w:rsidP="0055509B">
      <w:pPr>
        <w:pStyle w:val="ListParagraph"/>
        <w:numPr>
          <w:ilvl w:val="0"/>
          <w:numId w:val="35"/>
        </w:numPr>
        <w:spacing w:after="0" w:line="240" w:lineRule="auto"/>
        <w:ind w:hanging="720"/>
        <w:jc w:val="both"/>
        <w:outlineLvl w:val="0"/>
        <w:rPr>
          <w:rFonts w:ascii="Arial" w:eastAsia="Times New Roman" w:hAnsi="Arial" w:cs="Arial"/>
          <w:b/>
          <w:u w:val="single"/>
          <w:lang w:eastAsia="en-GB"/>
        </w:rPr>
      </w:pPr>
      <w:r w:rsidRPr="0055509B">
        <w:rPr>
          <w:rFonts w:ascii="Arial" w:eastAsia="Times New Roman" w:hAnsi="Arial" w:cs="Arial"/>
          <w:b/>
          <w:u w:val="single"/>
          <w:lang w:eastAsia="en-GB"/>
        </w:rPr>
        <w:lastRenderedPageBreak/>
        <w:t>I</w:t>
      </w:r>
      <w:r w:rsidR="00446573" w:rsidRPr="0055509B">
        <w:rPr>
          <w:rFonts w:ascii="Arial" w:eastAsia="Times New Roman" w:hAnsi="Arial" w:cs="Arial"/>
          <w:b/>
          <w:u w:val="single"/>
          <w:lang w:eastAsia="en-GB"/>
        </w:rPr>
        <w:t>ntroduction</w:t>
      </w:r>
    </w:p>
    <w:p w:rsidR="00446573" w:rsidRPr="00097270" w:rsidRDefault="00446573" w:rsidP="00097270">
      <w:pPr>
        <w:pStyle w:val="ListParagraph"/>
        <w:numPr>
          <w:ilvl w:val="1"/>
          <w:numId w:val="29"/>
        </w:numPr>
        <w:spacing w:after="0" w:line="240" w:lineRule="auto"/>
        <w:ind w:left="709" w:hanging="709"/>
        <w:jc w:val="both"/>
        <w:rPr>
          <w:rFonts w:ascii="Arial" w:eastAsia="Times New Roman" w:hAnsi="Arial" w:cs="Arial"/>
          <w:lang w:eastAsia="en-GB"/>
        </w:rPr>
      </w:pPr>
      <w:r w:rsidRPr="00097270">
        <w:rPr>
          <w:rFonts w:ascii="Arial" w:eastAsia="Times New Roman" w:hAnsi="Arial" w:cs="Arial"/>
          <w:lang w:eastAsia="en-GB"/>
        </w:rPr>
        <w:t>Children who are not receiving suitable education are potentially ex</w:t>
      </w:r>
      <w:r w:rsidR="00643796" w:rsidRPr="00097270">
        <w:rPr>
          <w:rFonts w:ascii="Arial" w:eastAsia="Times New Roman" w:hAnsi="Arial" w:cs="Arial"/>
          <w:lang w:eastAsia="en-GB"/>
        </w:rPr>
        <w:t>posed to higher degrees of risk</w:t>
      </w:r>
      <w:r w:rsidRPr="00097270">
        <w:rPr>
          <w:rFonts w:ascii="Arial" w:eastAsia="Times New Roman" w:hAnsi="Arial" w:cs="Arial"/>
          <w:lang w:eastAsia="en-GB"/>
        </w:rPr>
        <w:t xml:space="preserve"> and this can include engagement in anti-social or criminal behaviour, social disengagement</w:t>
      </w:r>
      <w:r w:rsidR="006B150D" w:rsidRPr="00097270">
        <w:rPr>
          <w:rFonts w:ascii="Arial" w:eastAsia="Times New Roman" w:hAnsi="Arial" w:cs="Arial"/>
          <w:lang w:eastAsia="en-GB"/>
        </w:rPr>
        <w:t xml:space="preserve">, </w:t>
      </w:r>
      <w:r w:rsidR="000A1C09" w:rsidRPr="00097270">
        <w:rPr>
          <w:rFonts w:ascii="Arial" w:eastAsia="Times New Roman" w:hAnsi="Arial" w:cs="Arial"/>
          <w:lang w:eastAsia="en-GB"/>
        </w:rPr>
        <w:t xml:space="preserve">forced marriage &amp; FGM, </w:t>
      </w:r>
      <w:r w:rsidR="006B150D" w:rsidRPr="00097270">
        <w:rPr>
          <w:rFonts w:ascii="Arial" w:eastAsia="Times New Roman" w:hAnsi="Arial" w:cs="Arial"/>
          <w:lang w:eastAsia="en-GB"/>
        </w:rPr>
        <w:t xml:space="preserve">radicalisation </w:t>
      </w:r>
      <w:r w:rsidRPr="00097270">
        <w:rPr>
          <w:rFonts w:ascii="Arial" w:eastAsia="Times New Roman" w:hAnsi="Arial" w:cs="Arial"/>
          <w:lang w:eastAsia="en-GB"/>
        </w:rPr>
        <w:t xml:space="preserve">and/or sexual exploitation. </w:t>
      </w:r>
    </w:p>
    <w:p w:rsidR="00097270" w:rsidRPr="00097270" w:rsidRDefault="00097270" w:rsidP="00097270">
      <w:pPr>
        <w:spacing w:after="0" w:line="240" w:lineRule="auto"/>
        <w:ind w:left="709" w:hanging="709"/>
        <w:jc w:val="both"/>
        <w:rPr>
          <w:rFonts w:ascii="Arial" w:hAnsi="Arial" w:cs="Arial"/>
        </w:rPr>
      </w:pPr>
      <w:r>
        <w:rPr>
          <w:rFonts w:ascii="Arial Black" w:hAnsi="Arial Black" w:cs="Arial"/>
        </w:rPr>
        <w:t>1.2</w:t>
      </w:r>
      <w:r>
        <w:rPr>
          <w:rFonts w:ascii="Arial Black" w:hAnsi="Arial Black" w:cs="Arial"/>
        </w:rPr>
        <w:tab/>
      </w:r>
      <w:r w:rsidRPr="00097270">
        <w:rPr>
          <w:rFonts w:ascii="Arial" w:hAnsi="Arial" w:cs="Arial"/>
        </w:rPr>
        <w:t xml:space="preserve">The </w:t>
      </w:r>
      <w:r w:rsidRPr="00097270">
        <w:rPr>
          <w:rFonts w:ascii="Arial" w:hAnsi="Arial" w:cs="Arial"/>
          <w:b/>
          <w:bCs/>
        </w:rPr>
        <w:t>national definition</w:t>
      </w:r>
      <w:r w:rsidRPr="00097270">
        <w:rPr>
          <w:rFonts w:ascii="Arial" w:hAnsi="Arial" w:cs="Arial"/>
        </w:rPr>
        <w:t xml:space="preserve"> of a child missing from education is:</w:t>
      </w:r>
    </w:p>
    <w:p w:rsidR="00097270" w:rsidRDefault="00097270" w:rsidP="00097270">
      <w:pPr>
        <w:pStyle w:val="BodyText"/>
        <w:ind w:left="709"/>
        <w:rPr>
          <w:b/>
          <w:sz w:val="22"/>
          <w:szCs w:val="22"/>
          <w:u w:val="single"/>
        </w:rPr>
      </w:pPr>
      <w:r w:rsidRPr="0092058C">
        <w:rPr>
          <w:sz w:val="22"/>
          <w:szCs w:val="22"/>
        </w:rPr>
        <w:t>“All children of compulsory school age who are not on a school roll, nor being educated otherwise (e.g. at home, privately or in alternative provision) and who have been out of any educational provision for a substantial period of time (usually agreed as 15 school days or more)”</w:t>
      </w:r>
      <w:r w:rsidRPr="0092058C">
        <w:rPr>
          <w:b/>
          <w:i/>
          <w:sz w:val="22"/>
          <w:szCs w:val="22"/>
          <w:u w:val="single"/>
        </w:rPr>
        <w:t xml:space="preserve"> </w:t>
      </w:r>
    </w:p>
    <w:p w:rsidR="00A805AC" w:rsidRPr="0092058C" w:rsidRDefault="00097270" w:rsidP="00097270">
      <w:pPr>
        <w:ind w:left="709" w:hanging="709"/>
        <w:jc w:val="both"/>
        <w:rPr>
          <w:rFonts w:ascii="Arial" w:eastAsia="Times New Roman" w:hAnsi="Arial" w:cs="Arial"/>
          <w:lang w:eastAsia="en-GB"/>
        </w:rPr>
      </w:pPr>
      <w:r>
        <w:rPr>
          <w:rFonts w:ascii="Arial Black" w:hAnsi="Arial Black"/>
        </w:rPr>
        <w:t>1.3</w:t>
      </w:r>
      <w:r>
        <w:rPr>
          <w:rFonts w:ascii="Arial Black" w:hAnsi="Arial Black"/>
        </w:rPr>
        <w:tab/>
      </w:r>
      <w:r w:rsidRPr="0092058C">
        <w:rPr>
          <w:rFonts w:ascii="Arial" w:hAnsi="Arial" w:cs="Arial"/>
        </w:rPr>
        <w:t>A child becomes ‘Co</w:t>
      </w:r>
      <w:r w:rsidR="00DD2A5B">
        <w:rPr>
          <w:rFonts w:ascii="Arial" w:hAnsi="Arial" w:cs="Arial"/>
        </w:rPr>
        <w:t xml:space="preserve">mpulsory School Age’ on either </w:t>
      </w:r>
      <w:r w:rsidRPr="0092058C">
        <w:rPr>
          <w:rFonts w:ascii="Arial" w:hAnsi="Arial" w:cs="Arial"/>
        </w:rPr>
        <w:t>1</w:t>
      </w:r>
      <w:r w:rsidRPr="0092058C">
        <w:rPr>
          <w:rFonts w:ascii="Arial" w:hAnsi="Arial" w:cs="Arial"/>
          <w:vertAlign w:val="superscript"/>
        </w:rPr>
        <w:t>st</w:t>
      </w:r>
      <w:r w:rsidRPr="0092058C">
        <w:rPr>
          <w:rFonts w:ascii="Arial" w:hAnsi="Arial" w:cs="Arial"/>
        </w:rPr>
        <w:t xml:space="preserve"> January, 1</w:t>
      </w:r>
      <w:r w:rsidRPr="0092058C">
        <w:rPr>
          <w:rFonts w:ascii="Arial" w:hAnsi="Arial" w:cs="Arial"/>
          <w:vertAlign w:val="superscript"/>
        </w:rPr>
        <w:t>st</w:t>
      </w:r>
      <w:r w:rsidRPr="0092058C">
        <w:rPr>
          <w:rFonts w:ascii="Arial" w:hAnsi="Arial" w:cs="Arial"/>
        </w:rPr>
        <w:t xml:space="preserve"> April or 1</w:t>
      </w:r>
      <w:r w:rsidRPr="0092058C">
        <w:rPr>
          <w:rFonts w:ascii="Arial" w:hAnsi="Arial" w:cs="Arial"/>
          <w:vertAlign w:val="superscript"/>
        </w:rPr>
        <w:t>st</w:t>
      </w:r>
      <w:r w:rsidRPr="0092058C">
        <w:rPr>
          <w:rFonts w:ascii="Arial" w:hAnsi="Arial" w:cs="Arial"/>
        </w:rPr>
        <w:t xml:space="preserve"> September following their 5</w:t>
      </w:r>
      <w:r w:rsidRPr="0092058C">
        <w:rPr>
          <w:rFonts w:ascii="Arial" w:hAnsi="Arial" w:cs="Arial"/>
          <w:vertAlign w:val="superscript"/>
        </w:rPr>
        <w:t>th</w:t>
      </w:r>
      <w:r w:rsidRPr="0092058C">
        <w:rPr>
          <w:rFonts w:ascii="Arial" w:hAnsi="Arial" w:cs="Arial"/>
        </w:rPr>
        <w:t xml:space="preserve"> birthday</w:t>
      </w:r>
      <w:r>
        <w:rPr>
          <w:rFonts w:ascii="Arial" w:hAnsi="Arial" w:cs="Arial"/>
        </w:rPr>
        <w:t>.</w:t>
      </w:r>
      <w:r w:rsidRPr="00097270">
        <w:rPr>
          <w:rFonts w:ascii="Arial" w:hAnsi="Arial" w:cs="Arial"/>
        </w:rPr>
        <w:t xml:space="preserve"> </w:t>
      </w:r>
      <w:r w:rsidRPr="0092058C">
        <w:rPr>
          <w:rFonts w:ascii="Arial" w:hAnsi="Arial" w:cs="Arial"/>
        </w:rPr>
        <w:t>A child ceases to be of ‘Compulsory School Age’ on the last Friday of June during the academic year they become 16</w:t>
      </w:r>
      <w:r>
        <w:rPr>
          <w:rFonts w:ascii="Arial" w:hAnsi="Arial" w:cs="Arial"/>
        </w:rPr>
        <w:t>.</w:t>
      </w:r>
    </w:p>
    <w:p w:rsidR="00446573" w:rsidRPr="0092058C" w:rsidRDefault="0055509B" w:rsidP="0055509B">
      <w:pPr>
        <w:spacing w:after="0" w:line="240" w:lineRule="auto"/>
        <w:ind w:left="567" w:hanging="567"/>
        <w:jc w:val="both"/>
        <w:outlineLvl w:val="0"/>
        <w:rPr>
          <w:rFonts w:ascii="Arial" w:eastAsia="Times New Roman" w:hAnsi="Arial" w:cs="Arial"/>
          <w:b/>
          <w:lang w:eastAsia="en-GB"/>
        </w:rPr>
      </w:pPr>
      <w:r w:rsidRPr="0055509B">
        <w:rPr>
          <w:rFonts w:ascii="Arial" w:eastAsia="Times New Roman" w:hAnsi="Arial" w:cs="Arial"/>
          <w:b/>
          <w:lang w:eastAsia="en-GB"/>
        </w:rPr>
        <w:t>2.</w:t>
      </w:r>
      <w:r>
        <w:rPr>
          <w:rFonts w:ascii="Arial" w:eastAsia="Times New Roman" w:hAnsi="Arial" w:cs="Arial"/>
          <w:b/>
          <w:lang w:eastAsia="en-GB"/>
        </w:rPr>
        <w:t xml:space="preserve">       </w:t>
      </w:r>
      <w:r w:rsidR="00097270">
        <w:rPr>
          <w:rFonts w:ascii="Arial" w:eastAsia="Times New Roman" w:hAnsi="Arial" w:cs="Arial"/>
          <w:b/>
          <w:u w:val="single"/>
          <w:lang w:eastAsia="en-GB"/>
        </w:rPr>
        <w:t>The Law relating to c</w:t>
      </w:r>
      <w:r w:rsidR="00446573" w:rsidRPr="0051464C">
        <w:rPr>
          <w:rFonts w:ascii="Arial" w:eastAsia="Times New Roman" w:hAnsi="Arial" w:cs="Arial"/>
          <w:b/>
          <w:u w:val="single"/>
          <w:lang w:eastAsia="en-GB"/>
        </w:rPr>
        <w:t xml:space="preserve">hildren </w:t>
      </w:r>
      <w:r w:rsidR="00097270">
        <w:rPr>
          <w:rFonts w:ascii="Arial" w:eastAsia="Times New Roman" w:hAnsi="Arial" w:cs="Arial"/>
          <w:b/>
          <w:u w:val="single"/>
          <w:lang w:eastAsia="en-GB"/>
        </w:rPr>
        <w:t>m</w:t>
      </w:r>
      <w:r w:rsidR="00446573" w:rsidRPr="0051464C">
        <w:rPr>
          <w:rFonts w:ascii="Arial" w:eastAsia="Times New Roman" w:hAnsi="Arial" w:cs="Arial"/>
          <w:b/>
          <w:u w:val="single"/>
          <w:lang w:eastAsia="en-GB"/>
        </w:rPr>
        <w:t xml:space="preserve">issing from </w:t>
      </w:r>
      <w:r w:rsidR="00097270">
        <w:rPr>
          <w:rFonts w:ascii="Arial" w:eastAsia="Times New Roman" w:hAnsi="Arial" w:cs="Arial"/>
          <w:b/>
          <w:u w:val="single"/>
          <w:lang w:eastAsia="en-GB"/>
        </w:rPr>
        <w:t>e</w:t>
      </w:r>
      <w:r w:rsidR="00446573" w:rsidRPr="0051464C">
        <w:rPr>
          <w:rFonts w:ascii="Arial" w:eastAsia="Times New Roman" w:hAnsi="Arial" w:cs="Arial"/>
          <w:b/>
          <w:u w:val="single"/>
          <w:lang w:eastAsia="en-GB"/>
        </w:rPr>
        <w:t>ducation</w:t>
      </w:r>
    </w:p>
    <w:p w:rsidR="00446573" w:rsidRPr="00097270" w:rsidRDefault="00097270" w:rsidP="00097270">
      <w:pPr>
        <w:spacing w:after="0" w:line="240" w:lineRule="auto"/>
        <w:ind w:left="709" w:hanging="709"/>
        <w:jc w:val="both"/>
        <w:rPr>
          <w:rFonts w:ascii="Arial" w:eastAsia="Times New Roman" w:hAnsi="Arial" w:cs="Arial"/>
          <w:lang w:eastAsia="en-GB"/>
        </w:rPr>
      </w:pPr>
      <w:r>
        <w:rPr>
          <w:rFonts w:ascii="Arial Black" w:eastAsia="Times New Roman" w:hAnsi="Arial Black" w:cs="Arial"/>
          <w:lang w:eastAsia="en-GB"/>
        </w:rPr>
        <w:t>2.1</w:t>
      </w:r>
      <w:r>
        <w:rPr>
          <w:rFonts w:ascii="Arial Black" w:eastAsia="Times New Roman" w:hAnsi="Arial Black" w:cs="Arial"/>
          <w:lang w:eastAsia="en-GB"/>
        </w:rPr>
        <w:tab/>
      </w:r>
      <w:r w:rsidR="00D3657A" w:rsidRPr="00097270">
        <w:rPr>
          <w:rFonts w:ascii="Arial" w:eastAsia="Times New Roman" w:hAnsi="Arial" w:cs="Arial"/>
          <w:lang w:eastAsia="en-GB"/>
        </w:rPr>
        <w:t>Part 1, S</w:t>
      </w:r>
      <w:r w:rsidR="00446573" w:rsidRPr="00097270">
        <w:rPr>
          <w:rFonts w:ascii="Arial" w:eastAsia="Times New Roman" w:hAnsi="Arial" w:cs="Arial"/>
          <w:lang w:eastAsia="en-GB"/>
        </w:rPr>
        <w:t xml:space="preserve">ection 4 of The Education and Inspection Act 2006 places a duty on local authorities to have in place arrangements that will identify children in their area who are not receiving a suitable education.  The duty applies to children of compulsory school age (5-16) who are not on a school roll and are not receiving suitable education. </w:t>
      </w:r>
    </w:p>
    <w:p w:rsidR="00446573" w:rsidRPr="0092058C" w:rsidRDefault="00446573" w:rsidP="00446573">
      <w:pPr>
        <w:spacing w:after="0" w:line="240" w:lineRule="auto"/>
        <w:jc w:val="both"/>
        <w:rPr>
          <w:rFonts w:ascii="Arial" w:eastAsia="Times New Roman" w:hAnsi="Arial" w:cs="Arial"/>
          <w:lang w:eastAsia="en-GB"/>
        </w:rPr>
      </w:pPr>
    </w:p>
    <w:p w:rsidR="00D3657A" w:rsidRPr="0092058C" w:rsidRDefault="00097270" w:rsidP="00097270">
      <w:pPr>
        <w:spacing w:after="0" w:line="240" w:lineRule="auto"/>
        <w:ind w:left="709" w:hanging="709"/>
        <w:jc w:val="both"/>
        <w:rPr>
          <w:rFonts w:ascii="Arial" w:hAnsi="Arial" w:cs="Arial"/>
          <w:bCs/>
          <w:lang w:val="en"/>
        </w:rPr>
      </w:pPr>
      <w:r>
        <w:rPr>
          <w:rFonts w:ascii="Arial Black" w:hAnsi="Arial Black" w:cs="Arial"/>
          <w:bCs/>
          <w:lang w:val="en"/>
        </w:rPr>
        <w:t>2.2</w:t>
      </w:r>
      <w:r>
        <w:rPr>
          <w:rFonts w:ascii="Arial Black" w:hAnsi="Arial Black" w:cs="Arial"/>
          <w:bCs/>
          <w:lang w:val="en"/>
        </w:rPr>
        <w:tab/>
      </w:r>
      <w:r w:rsidR="00D3657A" w:rsidRPr="0092058C">
        <w:rPr>
          <w:rFonts w:ascii="Arial" w:hAnsi="Arial" w:cs="Arial"/>
          <w:bCs/>
          <w:lang w:val="en"/>
        </w:rPr>
        <w:t xml:space="preserve">The Education (Pupil Registration) (England) (Amendment) Regulations 2016 </w:t>
      </w:r>
      <w:r w:rsidR="0036413E" w:rsidRPr="0092058C">
        <w:rPr>
          <w:rFonts w:ascii="Arial" w:hAnsi="Arial" w:cs="Arial"/>
          <w:bCs/>
          <w:lang w:val="en"/>
        </w:rPr>
        <w:t>effective 1</w:t>
      </w:r>
      <w:r w:rsidR="0036413E" w:rsidRPr="0092058C">
        <w:rPr>
          <w:rFonts w:ascii="Arial" w:hAnsi="Arial" w:cs="Arial"/>
          <w:bCs/>
          <w:vertAlign w:val="superscript"/>
          <w:lang w:val="en"/>
        </w:rPr>
        <w:t>st</w:t>
      </w:r>
      <w:r>
        <w:rPr>
          <w:rFonts w:ascii="Arial" w:hAnsi="Arial" w:cs="Arial"/>
          <w:bCs/>
          <w:lang w:val="en"/>
        </w:rPr>
        <w:t xml:space="preserve"> September 2016, details requirements </w:t>
      </w:r>
      <w:r w:rsidR="00643796" w:rsidRPr="0092058C">
        <w:rPr>
          <w:rFonts w:ascii="Arial" w:hAnsi="Arial" w:cs="Arial"/>
          <w:bCs/>
          <w:lang w:val="en"/>
        </w:rPr>
        <w:t>of schools to inform the Local A</w:t>
      </w:r>
      <w:r w:rsidR="0036413E" w:rsidRPr="0092058C">
        <w:rPr>
          <w:rFonts w:ascii="Arial" w:hAnsi="Arial" w:cs="Arial"/>
          <w:bCs/>
          <w:lang w:val="en"/>
        </w:rPr>
        <w:t>uthority</w:t>
      </w:r>
      <w:r w:rsidR="00643796" w:rsidRPr="0092058C">
        <w:rPr>
          <w:rFonts w:ascii="Arial" w:hAnsi="Arial" w:cs="Arial"/>
          <w:bCs/>
          <w:lang w:val="en"/>
        </w:rPr>
        <w:t xml:space="preserve"> (LA)</w:t>
      </w:r>
      <w:r w:rsidR="0036413E" w:rsidRPr="0092058C">
        <w:rPr>
          <w:rFonts w:ascii="Arial" w:hAnsi="Arial" w:cs="Arial"/>
          <w:bCs/>
          <w:lang w:val="en"/>
        </w:rPr>
        <w:t xml:space="preserve"> when pupils are admitted or removed from the school roll. </w:t>
      </w:r>
    </w:p>
    <w:p w:rsidR="00D3657A" w:rsidRPr="0092058C" w:rsidRDefault="00D3657A" w:rsidP="00446573">
      <w:pPr>
        <w:spacing w:after="0" w:line="240" w:lineRule="auto"/>
        <w:jc w:val="both"/>
        <w:rPr>
          <w:rFonts w:ascii="Arial" w:eastAsia="Times New Roman" w:hAnsi="Arial" w:cs="Arial"/>
          <w:lang w:eastAsia="en-GB"/>
        </w:rPr>
      </w:pPr>
    </w:p>
    <w:p w:rsidR="00D3657A" w:rsidRDefault="00097270" w:rsidP="00097270">
      <w:pPr>
        <w:spacing w:after="0" w:line="240" w:lineRule="auto"/>
        <w:ind w:left="709" w:hanging="709"/>
        <w:jc w:val="both"/>
        <w:rPr>
          <w:rFonts w:ascii="Arial" w:eastAsia="Times New Roman" w:hAnsi="Arial" w:cs="Arial"/>
          <w:lang w:eastAsia="en-GB"/>
        </w:rPr>
      </w:pPr>
      <w:r>
        <w:rPr>
          <w:rFonts w:ascii="Arial Black" w:eastAsia="Times New Roman" w:hAnsi="Arial Black" w:cs="Arial"/>
          <w:lang w:eastAsia="en-GB"/>
        </w:rPr>
        <w:t>2.3</w:t>
      </w:r>
      <w:r>
        <w:rPr>
          <w:rFonts w:ascii="Arial Black" w:eastAsia="Times New Roman" w:hAnsi="Arial Black" w:cs="Arial"/>
          <w:lang w:eastAsia="en-GB"/>
        </w:rPr>
        <w:tab/>
      </w:r>
      <w:r w:rsidR="00D3657A" w:rsidRPr="0092058C">
        <w:rPr>
          <w:rFonts w:ascii="Arial" w:eastAsia="Times New Roman" w:hAnsi="Arial" w:cs="Arial"/>
          <w:lang w:eastAsia="en-GB"/>
        </w:rPr>
        <w:t xml:space="preserve">Section 100 of the Children and Families Act 2014 places a duty on governing bodies and proprietors of academies to make arrangements for supporting pupils at schools with medical conditions. Statutory guidance advises that </w:t>
      </w:r>
      <w:r w:rsidR="00643796" w:rsidRPr="0092058C">
        <w:rPr>
          <w:rFonts w:ascii="Arial" w:eastAsia="Times New Roman" w:hAnsi="Arial" w:cs="Arial"/>
          <w:lang w:eastAsia="en-GB"/>
        </w:rPr>
        <w:t>LAs</w:t>
      </w:r>
      <w:r w:rsidR="00D3657A" w:rsidRPr="0092058C">
        <w:rPr>
          <w:rFonts w:ascii="Arial" w:eastAsia="Times New Roman" w:hAnsi="Arial" w:cs="Arial"/>
          <w:lang w:eastAsia="en-GB"/>
        </w:rPr>
        <w:t xml:space="preserve"> must work with schools to support pupils affected by this.</w:t>
      </w:r>
    </w:p>
    <w:p w:rsidR="000928E5" w:rsidRDefault="000928E5" w:rsidP="00097270">
      <w:pPr>
        <w:spacing w:after="0" w:line="240" w:lineRule="auto"/>
        <w:ind w:left="709" w:hanging="709"/>
        <w:jc w:val="both"/>
        <w:rPr>
          <w:rFonts w:ascii="Arial Black" w:eastAsia="Times New Roman" w:hAnsi="Arial Black" w:cs="Arial"/>
          <w:b/>
          <w:lang w:eastAsia="en-GB"/>
        </w:rPr>
      </w:pPr>
    </w:p>
    <w:p w:rsidR="000928E5" w:rsidRDefault="000928E5" w:rsidP="00097270">
      <w:pPr>
        <w:spacing w:after="0" w:line="240" w:lineRule="auto"/>
        <w:ind w:left="709" w:hanging="709"/>
        <w:jc w:val="both"/>
        <w:rPr>
          <w:rFonts w:ascii="Arial" w:eastAsia="Times New Roman" w:hAnsi="Arial" w:cs="Arial"/>
          <w:lang w:eastAsia="en-GB"/>
        </w:rPr>
      </w:pPr>
      <w:r w:rsidRPr="000928E5">
        <w:rPr>
          <w:rFonts w:ascii="Arial Black" w:eastAsia="Times New Roman" w:hAnsi="Arial Black" w:cs="Arial"/>
          <w:b/>
          <w:lang w:eastAsia="en-GB"/>
        </w:rPr>
        <w:t>2.4</w:t>
      </w:r>
      <w:r>
        <w:rPr>
          <w:rFonts w:ascii="Arial Black" w:eastAsia="Times New Roman" w:hAnsi="Arial Black" w:cs="Arial"/>
          <w:b/>
          <w:lang w:eastAsia="en-GB"/>
        </w:rPr>
        <w:tab/>
      </w:r>
      <w:r w:rsidRPr="000928E5">
        <w:rPr>
          <w:rFonts w:ascii="Arial" w:eastAsia="Times New Roman" w:hAnsi="Arial" w:cs="Arial"/>
          <w:lang w:eastAsia="en-GB"/>
        </w:rPr>
        <w:t xml:space="preserve">Children Missing Education </w:t>
      </w:r>
      <w:r>
        <w:rPr>
          <w:rFonts w:ascii="Arial" w:eastAsia="Times New Roman" w:hAnsi="Arial" w:cs="Arial"/>
          <w:lang w:eastAsia="en-GB"/>
        </w:rPr>
        <w:t xml:space="preserve"> - </w:t>
      </w:r>
      <w:r w:rsidR="00DD2A5B">
        <w:rPr>
          <w:rFonts w:ascii="Arial" w:eastAsia="Times New Roman" w:hAnsi="Arial" w:cs="Arial"/>
          <w:lang w:eastAsia="en-GB"/>
        </w:rPr>
        <w:t xml:space="preserve"> </w:t>
      </w:r>
      <w:r w:rsidRPr="000928E5">
        <w:rPr>
          <w:rFonts w:ascii="Arial" w:eastAsia="Times New Roman" w:hAnsi="Arial" w:cs="Arial"/>
          <w:lang w:eastAsia="en-GB"/>
        </w:rPr>
        <w:t xml:space="preserve">Statutory Guidance </w:t>
      </w:r>
      <w:r>
        <w:rPr>
          <w:rFonts w:ascii="Arial" w:eastAsia="Times New Roman" w:hAnsi="Arial" w:cs="Arial"/>
          <w:lang w:eastAsia="en-GB"/>
        </w:rPr>
        <w:t>for local authorities September 2016</w:t>
      </w:r>
    </w:p>
    <w:p w:rsidR="00DD2A5B" w:rsidRPr="00DD2A5B" w:rsidRDefault="00DD2A5B" w:rsidP="00097270">
      <w:pPr>
        <w:spacing w:after="0" w:line="240" w:lineRule="auto"/>
        <w:ind w:left="709" w:hanging="709"/>
        <w:jc w:val="both"/>
        <w:rPr>
          <w:rFonts w:ascii="Arial" w:eastAsia="Times New Roman" w:hAnsi="Arial" w:cs="Arial"/>
          <w:sz w:val="20"/>
          <w:szCs w:val="20"/>
          <w:lang w:eastAsia="en-GB"/>
        </w:rPr>
      </w:pPr>
      <w:r>
        <w:rPr>
          <w:rFonts w:ascii="Arial Black" w:eastAsia="Times New Roman" w:hAnsi="Arial Black" w:cs="Arial"/>
          <w:b/>
          <w:lang w:eastAsia="en-GB"/>
        </w:rPr>
        <w:tab/>
      </w:r>
      <w:hyperlink r:id="rId8" w:history="1">
        <w:r w:rsidRPr="00DD2A5B">
          <w:rPr>
            <w:rStyle w:val="Hyperlink"/>
            <w:rFonts w:ascii="Arial" w:eastAsia="Times New Roman" w:hAnsi="Arial" w:cs="Arial"/>
            <w:b/>
            <w:sz w:val="20"/>
            <w:szCs w:val="20"/>
            <w:lang w:eastAsia="en-GB"/>
          </w:rPr>
          <w:t>https://assets.publishing.service.gov.uk/government/uploads/system/uploads/attachment_data/file/550416/Children_Missing_Education_-_statutory_guidance.pdf</w:t>
        </w:r>
      </w:hyperlink>
      <w:r w:rsidRPr="00DD2A5B">
        <w:rPr>
          <w:rFonts w:ascii="Arial" w:eastAsia="Times New Roman" w:hAnsi="Arial" w:cs="Arial"/>
          <w:b/>
          <w:sz w:val="20"/>
          <w:szCs w:val="20"/>
          <w:lang w:eastAsia="en-GB"/>
        </w:rPr>
        <w:t xml:space="preserve"> </w:t>
      </w:r>
    </w:p>
    <w:p w:rsidR="00097270" w:rsidRPr="0092058C" w:rsidRDefault="00097270" w:rsidP="00097270">
      <w:pPr>
        <w:spacing w:after="0" w:line="240" w:lineRule="auto"/>
        <w:ind w:left="709" w:hanging="709"/>
        <w:jc w:val="both"/>
        <w:rPr>
          <w:rFonts w:ascii="Arial" w:eastAsia="Times New Roman" w:hAnsi="Arial" w:cs="Arial"/>
          <w:lang w:eastAsia="en-GB"/>
        </w:rPr>
      </w:pPr>
    </w:p>
    <w:p w:rsidR="00097270" w:rsidRPr="00097270" w:rsidRDefault="0055509B" w:rsidP="00097270">
      <w:pPr>
        <w:spacing w:after="0" w:line="240" w:lineRule="auto"/>
        <w:outlineLvl w:val="0"/>
        <w:rPr>
          <w:rFonts w:ascii="Arial" w:eastAsia="Times New Roman" w:hAnsi="Arial" w:cs="Arial"/>
          <w:b/>
          <w:u w:val="single"/>
          <w:lang w:eastAsia="en-GB"/>
        </w:rPr>
      </w:pPr>
      <w:r w:rsidRPr="0055509B">
        <w:rPr>
          <w:rFonts w:ascii="Arial" w:eastAsia="Times New Roman" w:hAnsi="Arial" w:cs="Arial"/>
          <w:b/>
          <w:lang w:eastAsia="en-GB"/>
        </w:rPr>
        <w:t>3.</w:t>
      </w:r>
      <w:r>
        <w:rPr>
          <w:rFonts w:ascii="Arial" w:eastAsia="Times New Roman" w:hAnsi="Arial" w:cs="Arial"/>
          <w:b/>
          <w:lang w:eastAsia="en-GB"/>
        </w:rPr>
        <w:t xml:space="preserve">         </w:t>
      </w:r>
      <w:r w:rsidR="00097270" w:rsidRPr="00097270">
        <w:rPr>
          <w:rFonts w:ascii="Arial" w:eastAsia="Times New Roman" w:hAnsi="Arial" w:cs="Arial"/>
          <w:b/>
          <w:u w:val="single"/>
          <w:lang w:eastAsia="en-GB"/>
        </w:rPr>
        <w:t xml:space="preserve">Identifying children at risk of going missing </w:t>
      </w:r>
    </w:p>
    <w:p w:rsidR="00446573" w:rsidRPr="0092058C" w:rsidRDefault="00097270" w:rsidP="00097270">
      <w:pPr>
        <w:spacing w:after="0" w:line="240" w:lineRule="auto"/>
        <w:ind w:left="709" w:hanging="709"/>
        <w:jc w:val="both"/>
        <w:rPr>
          <w:rFonts w:ascii="Arial" w:eastAsia="Times New Roman" w:hAnsi="Arial" w:cs="Arial"/>
          <w:lang w:eastAsia="en-GB"/>
        </w:rPr>
      </w:pPr>
      <w:r>
        <w:rPr>
          <w:rFonts w:ascii="Arial Black" w:eastAsia="Times New Roman" w:hAnsi="Arial Black" w:cs="Arial"/>
          <w:lang w:eastAsia="en-GB"/>
        </w:rPr>
        <w:t>3.1</w:t>
      </w:r>
      <w:r>
        <w:rPr>
          <w:rFonts w:ascii="Arial Black" w:eastAsia="Times New Roman" w:hAnsi="Arial Black" w:cs="Arial"/>
          <w:lang w:eastAsia="en-GB"/>
        </w:rPr>
        <w:tab/>
      </w:r>
      <w:r w:rsidR="00446573" w:rsidRPr="0092058C">
        <w:rPr>
          <w:rFonts w:ascii="Arial" w:eastAsia="Times New Roman" w:hAnsi="Arial" w:cs="Arial"/>
          <w:lang w:eastAsia="en-GB"/>
        </w:rPr>
        <w:t>The LA must put in place arrangements for joint working and appropriate information sharing with other agencies and LAs which come into contact with families and children.  The following are the relevant agencies:</w:t>
      </w:r>
    </w:p>
    <w:p w:rsidR="00446573" w:rsidRPr="0092058C" w:rsidRDefault="00446573" w:rsidP="00097270">
      <w:pPr>
        <w:numPr>
          <w:ilvl w:val="0"/>
          <w:numId w:val="1"/>
        </w:numPr>
        <w:tabs>
          <w:tab w:val="clear" w:pos="502"/>
          <w:tab w:val="num" w:pos="851"/>
        </w:tabs>
        <w:spacing w:after="0" w:line="240" w:lineRule="auto"/>
        <w:ind w:left="851" w:hanging="142"/>
        <w:jc w:val="both"/>
        <w:rPr>
          <w:rFonts w:ascii="Arial" w:eastAsia="Times New Roman" w:hAnsi="Arial" w:cs="Arial"/>
          <w:lang w:eastAsia="en-GB"/>
        </w:rPr>
      </w:pPr>
      <w:r w:rsidRPr="0092058C">
        <w:rPr>
          <w:rFonts w:ascii="Arial" w:eastAsia="Times New Roman" w:hAnsi="Arial" w:cs="Arial"/>
          <w:lang w:eastAsia="en-GB"/>
        </w:rPr>
        <w:t>All schools – including Maintained schools, Academies, Independent schools</w:t>
      </w:r>
      <w:r w:rsidR="00C176F9" w:rsidRPr="0092058C">
        <w:rPr>
          <w:rFonts w:ascii="Arial" w:eastAsia="Times New Roman" w:hAnsi="Arial" w:cs="Arial"/>
          <w:lang w:eastAsia="en-GB"/>
        </w:rPr>
        <w:t xml:space="preserve"> and Pupil Referral Units</w:t>
      </w:r>
    </w:p>
    <w:p w:rsidR="00446573" w:rsidRPr="0092058C" w:rsidRDefault="00446573" w:rsidP="00097270">
      <w:pPr>
        <w:numPr>
          <w:ilvl w:val="0"/>
          <w:numId w:val="1"/>
        </w:numPr>
        <w:tabs>
          <w:tab w:val="clear" w:pos="502"/>
          <w:tab w:val="num" w:pos="851"/>
        </w:tabs>
        <w:spacing w:after="0" w:line="240" w:lineRule="auto"/>
        <w:ind w:left="851" w:hanging="142"/>
        <w:jc w:val="both"/>
        <w:rPr>
          <w:rFonts w:ascii="Arial" w:eastAsia="Times New Roman" w:hAnsi="Arial" w:cs="Arial"/>
          <w:lang w:eastAsia="en-GB"/>
        </w:rPr>
      </w:pPr>
      <w:r w:rsidRPr="0092058C">
        <w:rPr>
          <w:rFonts w:ascii="Arial" w:eastAsia="Times New Roman" w:hAnsi="Arial" w:cs="Arial"/>
          <w:lang w:eastAsia="en-GB"/>
        </w:rPr>
        <w:t>Health</w:t>
      </w:r>
    </w:p>
    <w:p w:rsidR="00446573" w:rsidRPr="0092058C" w:rsidRDefault="00446573" w:rsidP="00097270">
      <w:pPr>
        <w:numPr>
          <w:ilvl w:val="0"/>
          <w:numId w:val="1"/>
        </w:numPr>
        <w:tabs>
          <w:tab w:val="clear" w:pos="502"/>
          <w:tab w:val="num" w:pos="851"/>
        </w:tabs>
        <w:spacing w:after="0" w:line="240" w:lineRule="auto"/>
        <w:ind w:left="851" w:hanging="142"/>
        <w:jc w:val="both"/>
        <w:rPr>
          <w:rFonts w:ascii="Arial" w:eastAsia="Times New Roman" w:hAnsi="Arial" w:cs="Arial"/>
          <w:lang w:eastAsia="en-GB"/>
        </w:rPr>
      </w:pPr>
      <w:r w:rsidRPr="0092058C">
        <w:rPr>
          <w:rFonts w:ascii="Arial" w:eastAsia="Times New Roman" w:hAnsi="Arial" w:cs="Arial"/>
          <w:lang w:eastAsia="en-GB"/>
        </w:rPr>
        <w:t>Police</w:t>
      </w:r>
    </w:p>
    <w:p w:rsidR="00446573" w:rsidRPr="0092058C" w:rsidRDefault="00446573" w:rsidP="00097270">
      <w:pPr>
        <w:numPr>
          <w:ilvl w:val="0"/>
          <w:numId w:val="1"/>
        </w:numPr>
        <w:tabs>
          <w:tab w:val="clear" w:pos="502"/>
          <w:tab w:val="num" w:pos="851"/>
        </w:tabs>
        <w:spacing w:after="0" w:line="240" w:lineRule="auto"/>
        <w:ind w:left="851" w:hanging="142"/>
        <w:jc w:val="both"/>
        <w:rPr>
          <w:rFonts w:ascii="Arial" w:eastAsia="Times New Roman" w:hAnsi="Arial" w:cs="Arial"/>
          <w:lang w:eastAsia="en-GB"/>
        </w:rPr>
      </w:pPr>
      <w:r w:rsidRPr="0092058C">
        <w:rPr>
          <w:rFonts w:ascii="Arial" w:eastAsia="Times New Roman" w:hAnsi="Arial" w:cs="Arial"/>
          <w:lang w:eastAsia="en-GB"/>
        </w:rPr>
        <w:t>Youth Offending Teams</w:t>
      </w:r>
    </w:p>
    <w:p w:rsidR="00446573" w:rsidRPr="0092058C" w:rsidRDefault="00446573" w:rsidP="00097270">
      <w:pPr>
        <w:numPr>
          <w:ilvl w:val="0"/>
          <w:numId w:val="1"/>
        </w:numPr>
        <w:tabs>
          <w:tab w:val="clear" w:pos="502"/>
          <w:tab w:val="num" w:pos="851"/>
        </w:tabs>
        <w:spacing w:after="0" w:line="240" w:lineRule="auto"/>
        <w:ind w:left="851" w:hanging="142"/>
        <w:jc w:val="both"/>
        <w:rPr>
          <w:rFonts w:ascii="Arial" w:eastAsia="Times New Roman" w:hAnsi="Arial" w:cs="Arial"/>
          <w:lang w:eastAsia="en-GB"/>
        </w:rPr>
      </w:pPr>
      <w:r w:rsidRPr="0092058C">
        <w:rPr>
          <w:rFonts w:ascii="Arial" w:eastAsia="Times New Roman" w:hAnsi="Arial" w:cs="Arial"/>
          <w:lang w:eastAsia="en-GB"/>
        </w:rPr>
        <w:t>Housing</w:t>
      </w:r>
    </w:p>
    <w:p w:rsidR="00446573" w:rsidRPr="0092058C" w:rsidRDefault="00446573" w:rsidP="00097270">
      <w:pPr>
        <w:numPr>
          <w:ilvl w:val="0"/>
          <w:numId w:val="1"/>
        </w:numPr>
        <w:tabs>
          <w:tab w:val="clear" w:pos="502"/>
          <w:tab w:val="num" w:pos="851"/>
        </w:tabs>
        <w:spacing w:after="0" w:line="240" w:lineRule="auto"/>
        <w:ind w:left="851" w:hanging="142"/>
        <w:jc w:val="both"/>
        <w:rPr>
          <w:rFonts w:ascii="Arial" w:eastAsia="Times New Roman" w:hAnsi="Arial" w:cs="Arial"/>
          <w:lang w:eastAsia="en-GB"/>
        </w:rPr>
      </w:pPr>
      <w:r w:rsidRPr="0092058C">
        <w:rPr>
          <w:rFonts w:ascii="Arial" w:eastAsia="Times New Roman" w:hAnsi="Arial" w:cs="Arial"/>
          <w:lang w:eastAsia="en-GB"/>
        </w:rPr>
        <w:t>Children</w:t>
      </w:r>
      <w:r w:rsidR="006B3D4E" w:rsidRPr="0092058C">
        <w:rPr>
          <w:rFonts w:ascii="Arial" w:eastAsia="Times New Roman" w:hAnsi="Arial" w:cs="Arial"/>
          <w:lang w:eastAsia="en-GB"/>
        </w:rPr>
        <w:t>’</w:t>
      </w:r>
      <w:r w:rsidRPr="0092058C">
        <w:rPr>
          <w:rFonts w:ascii="Arial" w:eastAsia="Times New Roman" w:hAnsi="Arial" w:cs="Arial"/>
          <w:lang w:eastAsia="en-GB"/>
        </w:rPr>
        <w:t>s Safeguarding Teams</w:t>
      </w:r>
    </w:p>
    <w:p w:rsidR="00097270" w:rsidRPr="0092058C" w:rsidRDefault="00097270" w:rsidP="00097270">
      <w:pPr>
        <w:spacing w:after="0" w:line="240" w:lineRule="auto"/>
        <w:outlineLvl w:val="0"/>
        <w:rPr>
          <w:rFonts w:ascii="Arial" w:eastAsia="Times New Roman" w:hAnsi="Arial" w:cs="Arial"/>
          <w:lang w:eastAsia="en-GB"/>
        </w:rPr>
      </w:pPr>
      <w:r>
        <w:rPr>
          <w:rFonts w:ascii="Arial Black" w:eastAsia="Times New Roman" w:hAnsi="Arial Black" w:cs="Arial"/>
          <w:lang w:eastAsia="en-GB"/>
        </w:rPr>
        <w:t>3.2</w:t>
      </w:r>
      <w:r>
        <w:rPr>
          <w:rFonts w:ascii="Arial Black" w:eastAsia="Times New Roman" w:hAnsi="Arial Black" w:cs="Arial"/>
          <w:lang w:eastAsia="en-GB"/>
        </w:rPr>
        <w:tab/>
      </w:r>
      <w:r w:rsidRPr="0092058C">
        <w:rPr>
          <w:rFonts w:ascii="Arial" w:eastAsia="Times New Roman" w:hAnsi="Arial" w:cs="Arial"/>
          <w:lang w:eastAsia="en-GB"/>
        </w:rPr>
        <w:t xml:space="preserve">Below is a list of children who are </w:t>
      </w:r>
      <w:r w:rsidR="0055509B">
        <w:rPr>
          <w:rFonts w:ascii="Arial" w:eastAsia="Times New Roman" w:hAnsi="Arial" w:cs="Arial"/>
          <w:lang w:eastAsia="en-GB"/>
        </w:rPr>
        <w:t xml:space="preserve">vulnerable </w:t>
      </w:r>
      <w:r w:rsidRPr="0092058C">
        <w:rPr>
          <w:rFonts w:ascii="Arial" w:eastAsia="Times New Roman" w:hAnsi="Arial" w:cs="Arial"/>
          <w:lang w:eastAsia="en-GB"/>
        </w:rPr>
        <w:t>to go missing from education.</w:t>
      </w:r>
    </w:p>
    <w:p w:rsidR="00097270" w:rsidRPr="0092058C" w:rsidRDefault="00097270" w:rsidP="00097270">
      <w:pPr>
        <w:numPr>
          <w:ilvl w:val="0"/>
          <w:numId w:val="2"/>
        </w:numPr>
        <w:tabs>
          <w:tab w:val="clear" w:pos="720"/>
          <w:tab w:val="num" w:pos="851"/>
        </w:tabs>
        <w:spacing w:after="0" w:line="240" w:lineRule="auto"/>
        <w:ind w:left="851" w:hanging="142"/>
        <w:rPr>
          <w:rFonts w:ascii="Arial" w:eastAsia="Times New Roman" w:hAnsi="Arial" w:cs="Arial"/>
          <w:iCs/>
          <w:lang w:eastAsia="en-GB"/>
        </w:rPr>
      </w:pPr>
      <w:r w:rsidRPr="0092058C">
        <w:rPr>
          <w:rFonts w:ascii="Arial" w:eastAsia="Times New Roman" w:hAnsi="Arial" w:cs="Arial"/>
          <w:iCs/>
          <w:lang w:eastAsia="en-GB"/>
        </w:rPr>
        <w:t>Children at risk of forced marriage or FGM</w:t>
      </w:r>
    </w:p>
    <w:p w:rsidR="00097270" w:rsidRPr="0092058C" w:rsidRDefault="00097270" w:rsidP="00097270">
      <w:pPr>
        <w:numPr>
          <w:ilvl w:val="0"/>
          <w:numId w:val="2"/>
        </w:numPr>
        <w:tabs>
          <w:tab w:val="clear" w:pos="720"/>
          <w:tab w:val="num" w:pos="851"/>
        </w:tabs>
        <w:spacing w:after="0" w:line="240" w:lineRule="auto"/>
        <w:ind w:left="851" w:hanging="142"/>
        <w:rPr>
          <w:rFonts w:ascii="Arial" w:eastAsia="Times New Roman" w:hAnsi="Arial" w:cs="Arial"/>
          <w:iCs/>
          <w:lang w:eastAsia="en-GB"/>
        </w:rPr>
      </w:pPr>
      <w:r w:rsidRPr="0092058C">
        <w:rPr>
          <w:rFonts w:ascii="Arial" w:eastAsia="Times New Roman" w:hAnsi="Arial" w:cs="Arial"/>
          <w:iCs/>
          <w:lang w:eastAsia="en-GB"/>
        </w:rPr>
        <w:t>Young people at risk of radicalisation</w:t>
      </w:r>
    </w:p>
    <w:p w:rsidR="00097270" w:rsidRPr="0092058C" w:rsidRDefault="00097270" w:rsidP="00097270">
      <w:pPr>
        <w:numPr>
          <w:ilvl w:val="0"/>
          <w:numId w:val="2"/>
        </w:numPr>
        <w:tabs>
          <w:tab w:val="clear" w:pos="720"/>
          <w:tab w:val="num" w:pos="851"/>
        </w:tabs>
        <w:spacing w:after="0" w:line="240" w:lineRule="auto"/>
        <w:ind w:left="851" w:hanging="142"/>
        <w:rPr>
          <w:rFonts w:ascii="Arial" w:eastAsia="Times New Roman" w:hAnsi="Arial" w:cs="Arial"/>
          <w:iCs/>
          <w:lang w:eastAsia="en-GB"/>
        </w:rPr>
      </w:pPr>
      <w:r w:rsidRPr="0092058C">
        <w:rPr>
          <w:rFonts w:ascii="Arial" w:eastAsia="Times New Roman" w:hAnsi="Arial" w:cs="Arial"/>
          <w:iCs/>
          <w:lang w:eastAsia="en-GB"/>
        </w:rPr>
        <w:t>Young people who have committed criminal offences</w:t>
      </w:r>
    </w:p>
    <w:p w:rsidR="00097270" w:rsidRPr="0092058C" w:rsidRDefault="00097270" w:rsidP="00097270">
      <w:pPr>
        <w:numPr>
          <w:ilvl w:val="0"/>
          <w:numId w:val="2"/>
        </w:numPr>
        <w:tabs>
          <w:tab w:val="clear" w:pos="720"/>
          <w:tab w:val="num" w:pos="851"/>
        </w:tabs>
        <w:spacing w:after="0" w:line="240" w:lineRule="auto"/>
        <w:ind w:left="851" w:hanging="142"/>
        <w:rPr>
          <w:rFonts w:ascii="Arial" w:eastAsia="Times New Roman" w:hAnsi="Arial" w:cs="Arial"/>
          <w:iCs/>
          <w:lang w:eastAsia="en-GB"/>
        </w:rPr>
      </w:pPr>
      <w:r w:rsidRPr="0092058C">
        <w:rPr>
          <w:rFonts w:ascii="Arial" w:eastAsia="Times New Roman" w:hAnsi="Arial" w:cs="Arial"/>
          <w:iCs/>
          <w:lang w:eastAsia="en-GB"/>
        </w:rPr>
        <w:t>Children living in women's refuges</w:t>
      </w:r>
    </w:p>
    <w:p w:rsidR="00097270" w:rsidRPr="0092058C" w:rsidRDefault="00097270" w:rsidP="00097270">
      <w:pPr>
        <w:numPr>
          <w:ilvl w:val="0"/>
          <w:numId w:val="2"/>
        </w:numPr>
        <w:tabs>
          <w:tab w:val="clear" w:pos="720"/>
          <w:tab w:val="num" w:pos="851"/>
        </w:tabs>
        <w:spacing w:after="0" w:line="240" w:lineRule="auto"/>
        <w:ind w:left="851" w:hanging="142"/>
        <w:rPr>
          <w:rFonts w:ascii="Arial" w:eastAsia="Times New Roman" w:hAnsi="Arial" w:cs="Arial"/>
          <w:iCs/>
          <w:lang w:eastAsia="en-GB"/>
        </w:rPr>
      </w:pPr>
      <w:r w:rsidRPr="0092058C">
        <w:rPr>
          <w:rFonts w:ascii="Arial" w:eastAsia="Times New Roman" w:hAnsi="Arial" w:cs="Arial"/>
          <w:iCs/>
          <w:lang w:eastAsia="en-GB"/>
        </w:rPr>
        <w:t>Children in homeless families, perhaps living in temporary accommodation, houses of multiple occupancy or Bed and Breakfast accommodation</w:t>
      </w:r>
    </w:p>
    <w:p w:rsidR="00097270" w:rsidRPr="0092058C" w:rsidRDefault="00097270" w:rsidP="00097270">
      <w:pPr>
        <w:numPr>
          <w:ilvl w:val="0"/>
          <w:numId w:val="2"/>
        </w:numPr>
        <w:tabs>
          <w:tab w:val="clear" w:pos="720"/>
          <w:tab w:val="num" w:pos="851"/>
        </w:tabs>
        <w:spacing w:after="0" w:line="240" w:lineRule="auto"/>
        <w:ind w:left="851" w:hanging="142"/>
        <w:rPr>
          <w:rFonts w:ascii="Arial" w:eastAsia="Times New Roman" w:hAnsi="Arial" w:cs="Arial"/>
          <w:iCs/>
          <w:lang w:eastAsia="en-GB"/>
        </w:rPr>
      </w:pPr>
      <w:r w:rsidRPr="0092058C">
        <w:rPr>
          <w:rFonts w:ascii="Arial" w:eastAsia="Times New Roman" w:hAnsi="Arial" w:cs="Arial"/>
          <w:iCs/>
          <w:lang w:eastAsia="en-GB"/>
        </w:rPr>
        <w:t>Young runaways</w:t>
      </w:r>
    </w:p>
    <w:p w:rsidR="00097270" w:rsidRPr="0092058C" w:rsidRDefault="00097270" w:rsidP="00097270">
      <w:pPr>
        <w:numPr>
          <w:ilvl w:val="0"/>
          <w:numId w:val="2"/>
        </w:numPr>
        <w:tabs>
          <w:tab w:val="clear" w:pos="720"/>
          <w:tab w:val="num" w:pos="851"/>
        </w:tabs>
        <w:spacing w:after="0" w:line="240" w:lineRule="auto"/>
        <w:ind w:left="851" w:hanging="142"/>
        <w:rPr>
          <w:rFonts w:ascii="Arial" w:eastAsia="Times New Roman" w:hAnsi="Arial" w:cs="Arial"/>
          <w:iCs/>
          <w:lang w:eastAsia="en-GB"/>
        </w:rPr>
      </w:pPr>
      <w:r w:rsidRPr="0092058C">
        <w:rPr>
          <w:rFonts w:ascii="Arial" w:eastAsia="Times New Roman" w:hAnsi="Arial" w:cs="Arial"/>
          <w:iCs/>
          <w:lang w:eastAsia="en-GB"/>
        </w:rPr>
        <w:lastRenderedPageBreak/>
        <w:t>Children with long-term medical or emotional health problems</w:t>
      </w:r>
    </w:p>
    <w:p w:rsidR="00097270" w:rsidRPr="0092058C" w:rsidRDefault="00097270" w:rsidP="00097270">
      <w:pPr>
        <w:numPr>
          <w:ilvl w:val="0"/>
          <w:numId w:val="2"/>
        </w:numPr>
        <w:tabs>
          <w:tab w:val="clear" w:pos="720"/>
          <w:tab w:val="num" w:pos="851"/>
        </w:tabs>
        <w:spacing w:after="0" w:line="240" w:lineRule="auto"/>
        <w:ind w:left="851" w:hanging="142"/>
        <w:rPr>
          <w:rFonts w:ascii="Arial" w:eastAsia="Times New Roman" w:hAnsi="Arial" w:cs="Arial"/>
          <w:iCs/>
          <w:lang w:eastAsia="en-GB"/>
        </w:rPr>
      </w:pPr>
      <w:r w:rsidRPr="0092058C">
        <w:rPr>
          <w:rFonts w:ascii="Arial" w:eastAsia="Times New Roman" w:hAnsi="Arial" w:cs="Arial"/>
          <w:iCs/>
          <w:lang w:eastAsia="en-GB"/>
        </w:rPr>
        <w:t>Unaccompanied asylum seekers and refugees, or the children of asylum seeking families</w:t>
      </w:r>
    </w:p>
    <w:p w:rsidR="00097270" w:rsidRPr="0092058C" w:rsidRDefault="00097270" w:rsidP="00097270">
      <w:pPr>
        <w:numPr>
          <w:ilvl w:val="0"/>
          <w:numId w:val="2"/>
        </w:numPr>
        <w:tabs>
          <w:tab w:val="clear" w:pos="720"/>
          <w:tab w:val="num" w:pos="851"/>
        </w:tabs>
        <w:spacing w:after="0" w:line="240" w:lineRule="auto"/>
        <w:ind w:left="851" w:hanging="142"/>
        <w:rPr>
          <w:rFonts w:ascii="Arial" w:eastAsia="Times New Roman" w:hAnsi="Arial" w:cs="Arial"/>
          <w:iCs/>
          <w:lang w:eastAsia="en-GB"/>
        </w:rPr>
      </w:pPr>
      <w:r w:rsidRPr="0092058C">
        <w:rPr>
          <w:rFonts w:ascii="Arial" w:eastAsia="Times New Roman" w:hAnsi="Arial" w:cs="Arial"/>
          <w:iCs/>
          <w:lang w:eastAsia="en-GB"/>
        </w:rPr>
        <w:t xml:space="preserve">Looked after children </w:t>
      </w:r>
    </w:p>
    <w:p w:rsidR="00097270" w:rsidRPr="0092058C" w:rsidRDefault="00097270" w:rsidP="00097270">
      <w:pPr>
        <w:numPr>
          <w:ilvl w:val="0"/>
          <w:numId w:val="2"/>
        </w:numPr>
        <w:tabs>
          <w:tab w:val="clear" w:pos="720"/>
          <w:tab w:val="num" w:pos="851"/>
        </w:tabs>
        <w:spacing w:after="0" w:line="240" w:lineRule="auto"/>
        <w:ind w:left="851" w:hanging="142"/>
        <w:rPr>
          <w:rFonts w:ascii="Arial" w:eastAsia="Times New Roman" w:hAnsi="Arial" w:cs="Arial"/>
          <w:iCs/>
          <w:lang w:eastAsia="en-GB"/>
        </w:rPr>
      </w:pPr>
      <w:r w:rsidRPr="0092058C">
        <w:rPr>
          <w:rFonts w:ascii="Arial" w:eastAsia="Times New Roman" w:hAnsi="Arial" w:cs="Arial"/>
          <w:iCs/>
          <w:lang w:eastAsia="en-GB"/>
        </w:rPr>
        <w:t>Children from Gypsy/Roma/Traveller background</w:t>
      </w:r>
    </w:p>
    <w:p w:rsidR="00097270" w:rsidRPr="0092058C" w:rsidRDefault="00097270" w:rsidP="00097270">
      <w:pPr>
        <w:numPr>
          <w:ilvl w:val="0"/>
          <w:numId w:val="2"/>
        </w:numPr>
        <w:tabs>
          <w:tab w:val="clear" w:pos="720"/>
          <w:tab w:val="num" w:pos="851"/>
        </w:tabs>
        <w:spacing w:after="0" w:line="240" w:lineRule="auto"/>
        <w:ind w:left="851" w:hanging="142"/>
        <w:rPr>
          <w:rFonts w:ascii="Arial" w:eastAsia="Times New Roman" w:hAnsi="Arial" w:cs="Arial"/>
          <w:iCs/>
          <w:lang w:eastAsia="en-GB"/>
        </w:rPr>
      </w:pPr>
      <w:r w:rsidRPr="0092058C">
        <w:rPr>
          <w:rFonts w:ascii="Arial" w:eastAsia="Times New Roman" w:hAnsi="Arial" w:cs="Arial"/>
          <w:iCs/>
          <w:lang w:eastAsia="en-GB"/>
        </w:rPr>
        <w:t>Young carers</w:t>
      </w:r>
    </w:p>
    <w:p w:rsidR="00097270" w:rsidRPr="0092058C" w:rsidRDefault="00097270" w:rsidP="00097270">
      <w:pPr>
        <w:numPr>
          <w:ilvl w:val="0"/>
          <w:numId w:val="2"/>
        </w:numPr>
        <w:tabs>
          <w:tab w:val="clear" w:pos="720"/>
          <w:tab w:val="num" w:pos="851"/>
        </w:tabs>
        <w:spacing w:after="0" w:line="240" w:lineRule="auto"/>
        <w:ind w:left="851" w:hanging="142"/>
        <w:rPr>
          <w:rFonts w:ascii="Arial" w:eastAsia="Times New Roman" w:hAnsi="Arial" w:cs="Arial"/>
          <w:iCs/>
          <w:lang w:eastAsia="en-GB"/>
        </w:rPr>
      </w:pPr>
      <w:r w:rsidRPr="0092058C">
        <w:rPr>
          <w:rFonts w:ascii="Arial" w:eastAsia="Times New Roman" w:hAnsi="Arial" w:cs="Arial"/>
          <w:iCs/>
          <w:lang w:eastAsia="en-GB"/>
        </w:rPr>
        <w:t>Children from transient families, i.e. students who have experienced high levels of mobility between different education providers</w:t>
      </w:r>
    </w:p>
    <w:p w:rsidR="00097270" w:rsidRPr="0092058C" w:rsidRDefault="00097270" w:rsidP="00097270">
      <w:pPr>
        <w:numPr>
          <w:ilvl w:val="0"/>
          <w:numId w:val="2"/>
        </w:numPr>
        <w:tabs>
          <w:tab w:val="clear" w:pos="720"/>
          <w:tab w:val="num" w:pos="851"/>
        </w:tabs>
        <w:spacing w:after="0" w:line="240" w:lineRule="auto"/>
        <w:ind w:left="851" w:hanging="142"/>
        <w:rPr>
          <w:rFonts w:ascii="Arial" w:eastAsia="Times New Roman" w:hAnsi="Arial" w:cs="Arial"/>
          <w:i/>
          <w:iCs/>
          <w:lang w:eastAsia="en-GB"/>
        </w:rPr>
      </w:pPr>
      <w:r w:rsidRPr="0092058C">
        <w:rPr>
          <w:rFonts w:ascii="Arial" w:eastAsia="Times New Roman" w:hAnsi="Arial" w:cs="Arial"/>
          <w:iCs/>
          <w:lang w:eastAsia="en-GB"/>
        </w:rPr>
        <w:t>Teenage mothers</w:t>
      </w:r>
    </w:p>
    <w:p w:rsidR="00097270" w:rsidRPr="0092058C" w:rsidRDefault="00097270" w:rsidP="00097270">
      <w:pPr>
        <w:numPr>
          <w:ilvl w:val="0"/>
          <w:numId w:val="2"/>
        </w:numPr>
        <w:tabs>
          <w:tab w:val="clear" w:pos="720"/>
          <w:tab w:val="num" w:pos="851"/>
        </w:tabs>
        <w:spacing w:after="0" w:line="240" w:lineRule="auto"/>
        <w:ind w:left="851" w:hanging="142"/>
        <w:rPr>
          <w:rFonts w:ascii="Arial" w:eastAsia="Times New Roman" w:hAnsi="Arial" w:cs="Arial"/>
          <w:i/>
          <w:iCs/>
          <w:lang w:eastAsia="en-GB"/>
        </w:rPr>
      </w:pPr>
      <w:r w:rsidRPr="0092058C">
        <w:rPr>
          <w:rFonts w:ascii="Arial" w:eastAsia="Times New Roman" w:hAnsi="Arial" w:cs="Arial"/>
          <w:iCs/>
          <w:lang w:eastAsia="en-GB"/>
        </w:rPr>
        <w:t>Children excluded from school</w:t>
      </w:r>
    </w:p>
    <w:p w:rsidR="00097270" w:rsidRPr="0092058C" w:rsidRDefault="00097270" w:rsidP="00097270">
      <w:pPr>
        <w:numPr>
          <w:ilvl w:val="0"/>
          <w:numId w:val="2"/>
        </w:numPr>
        <w:tabs>
          <w:tab w:val="clear" w:pos="720"/>
          <w:tab w:val="num" w:pos="851"/>
        </w:tabs>
        <w:spacing w:after="0" w:line="240" w:lineRule="auto"/>
        <w:ind w:left="851" w:hanging="142"/>
        <w:rPr>
          <w:rFonts w:ascii="Arial" w:eastAsia="Times New Roman" w:hAnsi="Arial" w:cs="Arial"/>
          <w:lang w:eastAsia="en-GB"/>
        </w:rPr>
      </w:pPr>
      <w:r w:rsidRPr="0092058C">
        <w:rPr>
          <w:rFonts w:ascii="Arial" w:eastAsia="Times New Roman" w:hAnsi="Arial" w:cs="Arial"/>
          <w:lang w:eastAsia="en-GB"/>
        </w:rPr>
        <w:t>Children in private fostering arrangements</w:t>
      </w:r>
    </w:p>
    <w:p w:rsidR="00097270" w:rsidRPr="0092058C" w:rsidRDefault="00097270" w:rsidP="00097270">
      <w:pPr>
        <w:numPr>
          <w:ilvl w:val="0"/>
          <w:numId w:val="2"/>
        </w:numPr>
        <w:tabs>
          <w:tab w:val="clear" w:pos="720"/>
          <w:tab w:val="num" w:pos="851"/>
        </w:tabs>
        <w:spacing w:after="0" w:line="240" w:lineRule="auto"/>
        <w:ind w:left="851" w:hanging="142"/>
        <w:rPr>
          <w:rFonts w:ascii="Arial" w:eastAsia="Times New Roman" w:hAnsi="Arial" w:cs="Arial"/>
          <w:lang w:eastAsia="en-GB"/>
        </w:rPr>
      </w:pPr>
      <w:r w:rsidRPr="0092058C">
        <w:rPr>
          <w:rFonts w:ascii="Arial" w:eastAsia="Times New Roman" w:hAnsi="Arial" w:cs="Arial"/>
          <w:lang w:eastAsia="en-GB"/>
        </w:rPr>
        <w:t>Children informally excluded from school and those placed on long term part time timetables</w:t>
      </w:r>
    </w:p>
    <w:p w:rsidR="00097270" w:rsidRPr="0092058C" w:rsidRDefault="00097270" w:rsidP="00097270">
      <w:pPr>
        <w:numPr>
          <w:ilvl w:val="0"/>
          <w:numId w:val="2"/>
        </w:numPr>
        <w:tabs>
          <w:tab w:val="clear" w:pos="720"/>
          <w:tab w:val="num" w:pos="851"/>
        </w:tabs>
        <w:spacing w:after="0" w:line="240" w:lineRule="auto"/>
        <w:ind w:left="851" w:hanging="142"/>
        <w:rPr>
          <w:rFonts w:ascii="Arial" w:eastAsia="Times New Roman" w:hAnsi="Arial" w:cs="Arial"/>
          <w:lang w:eastAsia="en-GB"/>
        </w:rPr>
      </w:pPr>
      <w:r w:rsidRPr="0092058C">
        <w:rPr>
          <w:rFonts w:ascii="Arial" w:eastAsia="Times New Roman" w:hAnsi="Arial" w:cs="Arial"/>
          <w:lang w:eastAsia="en-GB"/>
        </w:rPr>
        <w:t>Children taken off roll following a lengthy absence due to an extended family holiday taken in term-time</w:t>
      </w:r>
    </w:p>
    <w:p w:rsidR="00097270" w:rsidRPr="0092058C" w:rsidRDefault="00097270" w:rsidP="00097270">
      <w:pPr>
        <w:numPr>
          <w:ilvl w:val="0"/>
          <w:numId w:val="2"/>
        </w:numPr>
        <w:tabs>
          <w:tab w:val="clear" w:pos="720"/>
          <w:tab w:val="num" w:pos="851"/>
        </w:tabs>
        <w:spacing w:after="0" w:line="240" w:lineRule="auto"/>
        <w:ind w:left="851" w:hanging="142"/>
        <w:rPr>
          <w:rFonts w:ascii="Arial" w:eastAsia="Times New Roman" w:hAnsi="Arial" w:cs="Arial"/>
          <w:lang w:eastAsia="en-GB"/>
        </w:rPr>
      </w:pPr>
      <w:r w:rsidRPr="0092058C">
        <w:rPr>
          <w:rFonts w:ascii="Arial" w:eastAsia="Times New Roman" w:hAnsi="Arial" w:cs="Arial"/>
          <w:lang w:eastAsia="en-GB"/>
        </w:rPr>
        <w:t xml:space="preserve">Children entering or leaving the independent schools sector  </w:t>
      </w:r>
    </w:p>
    <w:p w:rsidR="00097270" w:rsidRPr="0092058C" w:rsidRDefault="00097270" w:rsidP="00097270">
      <w:pPr>
        <w:numPr>
          <w:ilvl w:val="0"/>
          <w:numId w:val="2"/>
        </w:numPr>
        <w:tabs>
          <w:tab w:val="clear" w:pos="720"/>
          <w:tab w:val="num" w:pos="851"/>
        </w:tabs>
        <w:spacing w:after="0" w:line="240" w:lineRule="auto"/>
        <w:ind w:left="851" w:hanging="142"/>
        <w:rPr>
          <w:rFonts w:ascii="Arial" w:eastAsia="Times New Roman" w:hAnsi="Arial" w:cs="Arial"/>
          <w:lang w:eastAsia="en-GB"/>
        </w:rPr>
      </w:pPr>
      <w:r w:rsidRPr="0092058C">
        <w:rPr>
          <w:rFonts w:ascii="Arial" w:eastAsia="Times New Roman" w:hAnsi="Arial" w:cs="Arial"/>
          <w:lang w:eastAsia="en-GB"/>
        </w:rPr>
        <w:t>EC nationals who have the right of abode in the UK – this now includes a significant number of asylum seekers granted status by other EC countries and who have subsequently moved to the UK</w:t>
      </w:r>
    </w:p>
    <w:p w:rsidR="00097270" w:rsidRPr="0092058C" w:rsidRDefault="00097270" w:rsidP="00097270">
      <w:pPr>
        <w:numPr>
          <w:ilvl w:val="0"/>
          <w:numId w:val="2"/>
        </w:numPr>
        <w:tabs>
          <w:tab w:val="clear" w:pos="720"/>
          <w:tab w:val="num" w:pos="851"/>
        </w:tabs>
        <w:spacing w:after="0" w:line="240" w:lineRule="auto"/>
        <w:ind w:left="851" w:hanging="142"/>
        <w:rPr>
          <w:rFonts w:ascii="Arial" w:eastAsia="Times New Roman" w:hAnsi="Arial" w:cs="Arial"/>
          <w:lang w:eastAsia="en-GB"/>
        </w:rPr>
      </w:pPr>
      <w:r w:rsidRPr="0092058C">
        <w:rPr>
          <w:rFonts w:ascii="Arial" w:eastAsia="Times New Roman" w:hAnsi="Arial" w:cs="Arial"/>
          <w:lang w:eastAsia="en-GB"/>
        </w:rPr>
        <w:t>Others who have come from abroad to live and or work in the Borough</w:t>
      </w:r>
    </w:p>
    <w:p w:rsidR="00097270" w:rsidRPr="0092058C" w:rsidRDefault="00097270" w:rsidP="00097270">
      <w:pPr>
        <w:numPr>
          <w:ilvl w:val="0"/>
          <w:numId w:val="2"/>
        </w:numPr>
        <w:tabs>
          <w:tab w:val="clear" w:pos="720"/>
          <w:tab w:val="num" w:pos="851"/>
        </w:tabs>
        <w:spacing w:after="0" w:line="240" w:lineRule="auto"/>
        <w:ind w:left="851" w:hanging="142"/>
        <w:rPr>
          <w:rFonts w:ascii="Arial" w:eastAsia="Times New Roman" w:hAnsi="Arial" w:cs="Arial"/>
          <w:lang w:eastAsia="en-GB"/>
        </w:rPr>
      </w:pPr>
      <w:r w:rsidRPr="0092058C">
        <w:rPr>
          <w:rFonts w:ascii="Arial" w:eastAsia="Times New Roman" w:hAnsi="Arial" w:cs="Arial"/>
          <w:lang w:eastAsia="en-GB"/>
        </w:rPr>
        <w:t>Children who have particular social and behavioural difficulties and are placed in alternative placements.  This means that by arrangement they do not attend their usual school full time</w:t>
      </w:r>
    </w:p>
    <w:p w:rsidR="00446573" w:rsidRPr="00097270" w:rsidRDefault="00097270" w:rsidP="00097270">
      <w:pPr>
        <w:pStyle w:val="ListParagraph"/>
        <w:numPr>
          <w:ilvl w:val="0"/>
          <w:numId w:val="2"/>
        </w:numPr>
        <w:tabs>
          <w:tab w:val="clear" w:pos="720"/>
          <w:tab w:val="num" w:pos="851"/>
        </w:tabs>
        <w:spacing w:after="0" w:line="240" w:lineRule="auto"/>
        <w:ind w:left="851" w:hanging="142"/>
        <w:jc w:val="both"/>
        <w:rPr>
          <w:rFonts w:ascii="Arial Black" w:eastAsia="Times New Roman" w:hAnsi="Arial Black" w:cs="Arial"/>
          <w:lang w:eastAsia="en-GB"/>
        </w:rPr>
      </w:pPr>
      <w:r w:rsidRPr="00097270">
        <w:rPr>
          <w:rFonts w:ascii="Arial" w:eastAsia="Times New Roman" w:hAnsi="Arial" w:cs="Arial"/>
          <w:lang w:eastAsia="en-GB"/>
        </w:rPr>
        <w:t xml:space="preserve">Children who have low levels of attendance (persistent </w:t>
      </w:r>
      <w:r w:rsidR="0055509B">
        <w:rPr>
          <w:rFonts w:ascii="Arial" w:eastAsia="Times New Roman" w:hAnsi="Arial" w:cs="Arial"/>
          <w:lang w:eastAsia="en-GB"/>
        </w:rPr>
        <w:t>or severely absent</w:t>
      </w:r>
      <w:r w:rsidR="006560A2">
        <w:rPr>
          <w:rFonts w:ascii="Arial" w:eastAsia="Times New Roman" w:hAnsi="Arial" w:cs="Arial"/>
          <w:lang w:eastAsia="en-GB"/>
        </w:rPr>
        <w:t>).</w:t>
      </w:r>
    </w:p>
    <w:p w:rsidR="00FF6B23" w:rsidRPr="0092058C" w:rsidRDefault="00696396" w:rsidP="00696396">
      <w:pPr>
        <w:pStyle w:val="BodyText"/>
        <w:ind w:left="709" w:hanging="709"/>
        <w:rPr>
          <w:sz w:val="22"/>
          <w:szCs w:val="22"/>
        </w:rPr>
      </w:pPr>
      <w:r>
        <w:rPr>
          <w:rFonts w:ascii="Arial Black" w:hAnsi="Arial Black"/>
          <w:sz w:val="22"/>
          <w:szCs w:val="22"/>
        </w:rPr>
        <w:t>3.3</w:t>
      </w:r>
      <w:r>
        <w:rPr>
          <w:rFonts w:ascii="Arial Black" w:hAnsi="Arial Black"/>
          <w:sz w:val="22"/>
          <w:szCs w:val="22"/>
        </w:rPr>
        <w:tab/>
      </w:r>
      <w:r w:rsidR="00FF6B23" w:rsidRPr="0092058C">
        <w:rPr>
          <w:sz w:val="22"/>
          <w:szCs w:val="22"/>
        </w:rPr>
        <w:t>Children fall out of the education system and are at risk of ‘going missing’ due to a wide range of reasons</w:t>
      </w:r>
      <w:r w:rsidR="00643796" w:rsidRPr="0092058C">
        <w:rPr>
          <w:sz w:val="22"/>
          <w:szCs w:val="22"/>
        </w:rPr>
        <w:t>,</w:t>
      </w:r>
      <w:r w:rsidR="00FF6B23" w:rsidRPr="0092058C">
        <w:rPr>
          <w:sz w:val="22"/>
          <w:szCs w:val="22"/>
        </w:rPr>
        <w:t xml:space="preserve"> some examples of which are listed below:</w:t>
      </w:r>
    </w:p>
    <w:p w:rsidR="001A3620" w:rsidRPr="0092058C" w:rsidRDefault="00FF6B23" w:rsidP="00696396">
      <w:pPr>
        <w:numPr>
          <w:ilvl w:val="0"/>
          <w:numId w:val="3"/>
        </w:numPr>
        <w:tabs>
          <w:tab w:val="clear" w:pos="720"/>
          <w:tab w:val="num" w:pos="851"/>
        </w:tabs>
        <w:spacing w:after="0" w:line="240" w:lineRule="auto"/>
        <w:ind w:left="851" w:hanging="142"/>
        <w:jc w:val="both"/>
        <w:rPr>
          <w:rFonts w:ascii="Arial" w:hAnsi="Arial" w:cs="Arial"/>
        </w:rPr>
      </w:pPr>
      <w:r w:rsidRPr="0092058C">
        <w:rPr>
          <w:rFonts w:ascii="Arial" w:hAnsi="Arial" w:cs="Arial"/>
        </w:rPr>
        <w:t xml:space="preserve">They fail to start appropriate provision and so never enter the </w:t>
      </w:r>
      <w:r w:rsidR="006560A2">
        <w:rPr>
          <w:rFonts w:ascii="Arial" w:hAnsi="Arial" w:cs="Arial"/>
        </w:rPr>
        <w:t xml:space="preserve">school </w:t>
      </w:r>
      <w:r w:rsidRPr="0092058C">
        <w:rPr>
          <w:rFonts w:ascii="Arial" w:hAnsi="Arial" w:cs="Arial"/>
        </w:rPr>
        <w:t xml:space="preserve">system </w:t>
      </w:r>
    </w:p>
    <w:p w:rsidR="001A3620" w:rsidRPr="0092058C" w:rsidRDefault="00696396" w:rsidP="00696396">
      <w:pPr>
        <w:tabs>
          <w:tab w:val="num" w:pos="851"/>
        </w:tabs>
        <w:spacing w:after="0" w:line="240" w:lineRule="auto"/>
        <w:ind w:left="851" w:hanging="142"/>
        <w:jc w:val="both"/>
        <w:rPr>
          <w:rFonts w:ascii="Arial" w:hAnsi="Arial" w:cs="Arial"/>
        </w:rPr>
      </w:pPr>
      <w:r>
        <w:rPr>
          <w:rFonts w:ascii="Arial" w:hAnsi="Arial" w:cs="Arial"/>
        </w:rPr>
        <w:tab/>
      </w:r>
      <w:r w:rsidR="00FF6B23" w:rsidRPr="0092058C">
        <w:rPr>
          <w:rFonts w:ascii="Arial" w:hAnsi="Arial" w:cs="Arial"/>
        </w:rPr>
        <w:t>(e.g.</w:t>
      </w:r>
      <w:r w:rsidR="00096EAA" w:rsidRPr="0092058C">
        <w:rPr>
          <w:rFonts w:ascii="Arial" w:hAnsi="Arial" w:cs="Arial"/>
        </w:rPr>
        <w:t xml:space="preserve"> pre</w:t>
      </w:r>
      <w:r w:rsidR="001A3620" w:rsidRPr="0092058C">
        <w:rPr>
          <w:rFonts w:ascii="Arial" w:hAnsi="Arial" w:cs="Arial"/>
        </w:rPr>
        <w:t xml:space="preserve"> school to Reception or they are new to Tameside and no school application is submitted)</w:t>
      </w:r>
      <w:r w:rsidR="006560A2">
        <w:rPr>
          <w:rFonts w:ascii="Arial" w:hAnsi="Arial" w:cs="Arial"/>
        </w:rPr>
        <w:t>.</w:t>
      </w:r>
    </w:p>
    <w:p w:rsidR="006560A2" w:rsidRDefault="00D5115E" w:rsidP="00696396">
      <w:pPr>
        <w:numPr>
          <w:ilvl w:val="0"/>
          <w:numId w:val="3"/>
        </w:numPr>
        <w:tabs>
          <w:tab w:val="clear" w:pos="720"/>
          <w:tab w:val="num" w:pos="851"/>
        </w:tabs>
        <w:spacing w:after="0" w:line="240" w:lineRule="auto"/>
        <w:ind w:left="851" w:hanging="142"/>
        <w:jc w:val="both"/>
        <w:rPr>
          <w:rFonts w:ascii="Arial" w:hAnsi="Arial" w:cs="Arial"/>
        </w:rPr>
      </w:pPr>
      <w:r w:rsidRPr="006560A2">
        <w:rPr>
          <w:rFonts w:ascii="Arial" w:hAnsi="Arial" w:cs="Arial"/>
        </w:rPr>
        <w:t>They f</w:t>
      </w:r>
      <w:r w:rsidR="001A3620" w:rsidRPr="006560A2">
        <w:rPr>
          <w:rFonts w:ascii="Arial" w:hAnsi="Arial" w:cs="Arial"/>
        </w:rPr>
        <w:t>ail</w:t>
      </w:r>
      <w:r w:rsidRPr="006560A2">
        <w:rPr>
          <w:rFonts w:ascii="Arial" w:hAnsi="Arial" w:cs="Arial"/>
        </w:rPr>
        <w:t xml:space="preserve"> to complete a transition </w:t>
      </w:r>
      <w:r w:rsidR="001A3620" w:rsidRPr="006560A2">
        <w:rPr>
          <w:rFonts w:ascii="Arial" w:hAnsi="Arial" w:cs="Arial"/>
        </w:rPr>
        <w:t>to</w:t>
      </w:r>
      <w:r w:rsidR="00C042A0" w:rsidRPr="006560A2">
        <w:rPr>
          <w:rFonts w:ascii="Arial" w:hAnsi="Arial" w:cs="Arial"/>
        </w:rPr>
        <w:t xml:space="preserve"> </w:t>
      </w:r>
      <w:r w:rsidR="001A3620" w:rsidRPr="006560A2">
        <w:rPr>
          <w:rFonts w:ascii="Arial" w:hAnsi="Arial" w:cs="Arial"/>
        </w:rPr>
        <w:t>High school</w:t>
      </w:r>
      <w:r w:rsidR="006560A2">
        <w:rPr>
          <w:rFonts w:ascii="Arial" w:hAnsi="Arial" w:cs="Arial"/>
        </w:rPr>
        <w:t>.</w:t>
      </w:r>
      <w:r w:rsidR="001A3620" w:rsidRPr="006560A2">
        <w:rPr>
          <w:rFonts w:ascii="Arial" w:hAnsi="Arial" w:cs="Arial"/>
        </w:rPr>
        <w:t xml:space="preserve"> </w:t>
      </w:r>
    </w:p>
    <w:p w:rsidR="00FF6B23" w:rsidRPr="006560A2" w:rsidRDefault="001A3620" w:rsidP="00696396">
      <w:pPr>
        <w:numPr>
          <w:ilvl w:val="0"/>
          <w:numId w:val="3"/>
        </w:numPr>
        <w:tabs>
          <w:tab w:val="clear" w:pos="720"/>
          <w:tab w:val="num" w:pos="851"/>
        </w:tabs>
        <w:spacing w:after="0" w:line="240" w:lineRule="auto"/>
        <w:ind w:left="851" w:hanging="142"/>
        <w:jc w:val="both"/>
        <w:rPr>
          <w:rFonts w:ascii="Arial" w:hAnsi="Arial" w:cs="Arial"/>
        </w:rPr>
      </w:pPr>
      <w:r w:rsidRPr="006560A2">
        <w:rPr>
          <w:rFonts w:ascii="Arial" w:hAnsi="Arial" w:cs="Arial"/>
        </w:rPr>
        <w:t>They c</w:t>
      </w:r>
      <w:r w:rsidR="00FF6B23" w:rsidRPr="006560A2">
        <w:rPr>
          <w:rFonts w:ascii="Arial" w:hAnsi="Arial" w:cs="Arial"/>
        </w:rPr>
        <w:t>ease to attend, due to exclusion (e.g. illegal or unoff</w:t>
      </w:r>
      <w:r w:rsidR="00D5115E" w:rsidRPr="006560A2">
        <w:rPr>
          <w:rFonts w:ascii="Arial" w:hAnsi="Arial" w:cs="Arial"/>
        </w:rPr>
        <w:t>icial exclusions) or withdrawal /</w:t>
      </w:r>
      <w:r w:rsidR="00FF6B23" w:rsidRPr="006560A2">
        <w:rPr>
          <w:rFonts w:ascii="Arial" w:hAnsi="Arial" w:cs="Arial"/>
        </w:rPr>
        <w:t xml:space="preserve"> removal from</w:t>
      </w:r>
      <w:r w:rsidR="00C176F9" w:rsidRPr="006560A2">
        <w:rPr>
          <w:rFonts w:ascii="Arial" w:hAnsi="Arial" w:cs="Arial"/>
        </w:rPr>
        <w:t xml:space="preserve"> roll with no named destination</w:t>
      </w:r>
      <w:r w:rsidR="00D5115E" w:rsidRPr="006560A2">
        <w:rPr>
          <w:rFonts w:ascii="Arial" w:hAnsi="Arial" w:cs="Arial"/>
        </w:rPr>
        <w:t>.</w:t>
      </w:r>
    </w:p>
    <w:p w:rsidR="0006435B" w:rsidRPr="0092058C" w:rsidRDefault="00696396" w:rsidP="00696396">
      <w:pPr>
        <w:ind w:left="709" w:hanging="709"/>
        <w:rPr>
          <w:rFonts w:ascii="Arial" w:hAnsi="Arial" w:cs="Arial"/>
          <w:color w:val="000000"/>
        </w:rPr>
      </w:pPr>
      <w:r>
        <w:rPr>
          <w:rFonts w:ascii="Arial Black" w:eastAsia="Times New Roman" w:hAnsi="Arial Black" w:cs="Arial"/>
          <w:b/>
          <w:lang w:eastAsia="en-GB"/>
        </w:rPr>
        <w:t>3.4</w:t>
      </w:r>
      <w:r>
        <w:rPr>
          <w:rFonts w:ascii="Arial Black" w:eastAsia="Times New Roman" w:hAnsi="Arial Black" w:cs="Arial"/>
          <w:b/>
          <w:lang w:eastAsia="en-GB"/>
        </w:rPr>
        <w:tab/>
      </w:r>
      <w:r w:rsidR="0006435B" w:rsidRPr="0092058C">
        <w:rPr>
          <w:rFonts w:ascii="Arial" w:eastAsia="Times New Roman" w:hAnsi="Arial" w:cs="Arial"/>
          <w:lang w:eastAsia="en-GB"/>
        </w:rPr>
        <w:t>The law allows parents to arrange for their children to be educated at home rather than at school.  The LA has a robust system in place for monitoring the education of children that are educated at home.</w:t>
      </w:r>
      <w:r w:rsidR="006B150D" w:rsidRPr="0092058C">
        <w:rPr>
          <w:rFonts w:ascii="Arial" w:eastAsia="Times New Roman" w:hAnsi="Arial" w:cs="Arial"/>
          <w:lang w:eastAsia="en-GB"/>
        </w:rPr>
        <w:t xml:space="preserve"> </w:t>
      </w:r>
      <w:r>
        <w:rPr>
          <w:rFonts w:ascii="Arial" w:eastAsia="Times New Roman" w:hAnsi="Arial" w:cs="Arial"/>
          <w:lang w:eastAsia="en-GB"/>
        </w:rPr>
        <w:t>Pupils who are educated at home are NOT considered to be missing education.</w:t>
      </w:r>
      <w:r w:rsidR="006B150D" w:rsidRPr="0092058C">
        <w:rPr>
          <w:rFonts w:ascii="Arial" w:eastAsia="Times New Roman" w:hAnsi="Arial" w:cs="Arial"/>
          <w:lang w:eastAsia="en-GB"/>
        </w:rPr>
        <w:t xml:space="preserve"> F</w:t>
      </w:r>
      <w:r w:rsidR="0006435B" w:rsidRPr="0092058C">
        <w:rPr>
          <w:rFonts w:ascii="Arial" w:eastAsia="Times New Roman" w:hAnsi="Arial" w:cs="Arial"/>
          <w:lang w:eastAsia="en-GB"/>
        </w:rPr>
        <w:t>urther</w:t>
      </w:r>
      <w:r w:rsidR="003527FC" w:rsidRPr="0092058C">
        <w:rPr>
          <w:rFonts w:ascii="Arial" w:eastAsia="Times New Roman" w:hAnsi="Arial" w:cs="Arial"/>
          <w:lang w:eastAsia="en-GB"/>
        </w:rPr>
        <w:t xml:space="preserve"> information on this </w:t>
      </w:r>
      <w:r w:rsidR="006B150D" w:rsidRPr="0092058C">
        <w:rPr>
          <w:rFonts w:ascii="Arial" w:eastAsia="Times New Roman" w:hAnsi="Arial" w:cs="Arial"/>
          <w:lang w:eastAsia="en-GB"/>
        </w:rPr>
        <w:t xml:space="preserve">can be found on the Tameside website or via </w:t>
      </w:r>
      <w:hyperlink r:id="rId9" w:history="1">
        <w:r w:rsidR="00643796" w:rsidRPr="0092058C">
          <w:rPr>
            <w:rStyle w:val="Hyperlink"/>
            <w:rFonts w:ascii="Arial" w:hAnsi="Arial" w:cs="Arial"/>
          </w:rPr>
          <w:t>ehe@tameside.gov.uk</w:t>
        </w:r>
      </w:hyperlink>
      <w:r w:rsidR="00643796" w:rsidRPr="0092058C">
        <w:rPr>
          <w:rFonts w:ascii="Arial" w:hAnsi="Arial" w:cs="Arial"/>
          <w:color w:val="000000"/>
        </w:rPr>
        <w:t>.</w:t>
      </w:r>
      <w:r w:rsidR="006B150D" w:rsidRPr="0092058C">
        <w:rPr>
          <w:rFonts w:ascii="Arial" w:eastAsia="Times New Roman" w:hAnsi="Arial" w:cs="Arial"/>
          <w:lang w:eastAsia="en-GB"/>
        </w:rPr>
        <w:t xml:space="preserve"> </w:t>
      </w:r>
      <w:r w:rsidR="0006435B" w:rsidRPr="0092058C">
        <w:rPr>
          <w:rFonts w:ascii="Arial" w:eastAsia="Times New Roman" w:hAnsi="Arial" w:cs="Arial"/>
          <w:lang w:eastAsia="en-GB"/>
        </w:rPr>
        <w:t xml:space="preserve"> </w:t>
      </w:r>
    </w:p>
    <w:p w:rsidR="00977572" w:rsidRPr="00696396" w:rsidRDefault="0055509B" w:rsidP="00696396">
      <w:pPr>
        <w:pStyle w:val="Heading1"/>
        <w:rPr>
          <w:sz w:val="22"/>
          <w:szCs w:val="22"/>
          <w:u w:val="single"/>
        </w:rPr>
      </w:pPr>
      <w:bookmarkStart w:id="0" w:name="_Toc331587250"/>
      <w:r w:rsidRPr="0055509B">
        <w:rPr>
          <w:sz w:val="22"/>
          <w:szCs w:val="22"/>
        </w:rPr>
        <w:t>4.</w:t>
      </w:r>
      <w:r>
        <w:rPr>
          <w:sz w:val="22"/>
          <w:szCs w:val="22"/>
        </w:rPr>
        <w:t xml:space="preserve">         </w:t>
      </w:r>
      <w:r w:rsidR="00696396">
        <w:rPr>
          <w:sz w:val="22"/>
          <w:szCs w:val="22"/>
          <w:u w:val="single"/>
        </w:rPr>
        <w:t xml:space="preserve">Duty of the </w:t>
      </w:r>
      <w:r w:rsidR="00977572" w:rsidRPr="00696396">
        <w:rPr>
          <w:sz w:val="22"/>
          <w:szCs w:val="22"/>
          <w:u w:val="single"/>
        </w:rPr>
        <w:t xml:space="preserve">Local Authority </w:t>
      </w:r>
    </w:p>
    <w:p w:rsidR="00A805AC" w:rsidRPr="00696396" w:rsidRDefault="00696396" w:rsidP="00696396">
      <w:pPr>
        <w:pStyle w:val="Heading1"/>
        <w:ind w:left="709" w:hanging="709"/>
        <w:rPr>
          <w:b w:val="0"/>
          <w:sz w:val="22"/>
          <w:szCs w:val="22"/>
        </w:rPr>
      </w:pPr>
      <w:r>
        <w:rPr>
          <w:rFonts w:ascii="Arial Black" w:hAnsi="Arial Black"/>
          <w:b w:val="0"/>
          <w:sz w:val="22"/>
          <w:szCs w:val="22"/>
        </w:rPr>
        <w:t>4.1</w:t>
      </w:r>
      <w:r>
        <w:rPr>
          <w:rFonts w:ascii="Arial Black" w:hAnsi="Arial Black"/>
          <w:b w:val="0"/>
          <w:sz w:val="22"/>
          <w:szCs w:val="22"/>
        </w:rPr>
        <w:tab/>
      </w:r>
      <w:r w:rsidR="001A3620" w:rsidRPr="00696396">
        <w:rPr>
          <w:b w:val="0"/>
          <w:sz w:val="22"/>
          <w:szCs w:val="22"/>
        </w:rPr>
        <w:t xml:space="preserve">The </w:t>
      </w:r>
      <w:r w:rsidRPr="00696396">
        <w:rPr>
          <w:b w:val="0"/>
          <w:sz w:val="22"/>
          <w:szCs w:val="22"/>
        </w:rPr>
        <w:t>Local Authority (Tameside</w:t>
      </w:r>
      <w:r w:rsidR="0055509B">
        <w:rPr>
          <w:b w:val="0"/>
          <w:sz w:val="22"/>
          <w:szCs w:val="22"/>
        </w:rPr>
        <w:t xml:space="preserve"> Council</w:t>
      </w:r>
      <w:r>
        <w:rPr>
          <w:sz w:val="22"/>
          <w:szCs w:val="22"/>
        </w:rPr>
        <w:t>)</w:t>
      </w:r>
      <w:r w:rsidR="001A3620" w:rsidRPr="00696396">
        <w:rPr>
          <w:b w:val="0"/>
          <w:sz w:val="22"/>
          <w:szCs w:val="22"/>
        </w:rPr>
        <w:t xml:space="preserve"> </w:t>
      </w:r>
      <w:r w:rsidR="00A805AC" w:rsidRPr="00696396">
        <w:rPr>
          <w:b w:val="0"/>
          <w:sz w:val="22"/>
          <w:szCs w:val="22"/>
        </w:rPr>
        <w:t>a</w:t>
      </w:r>
      <w:r w:rsidR="001A3620" w:rsidRPr="00696396">
        <w:rPr>
          <w:b w:val="0"/>
          <w:sz w:val="22"/>
          <w:szCs w:val="22"/>
        </w:rPr>
        <w:t>re committed to ensuring that</w:t>
      </w:r>
      <w:r w:rsidRPr="00696396">
        <w:rPr>
          <w:b w:val="0"/>
          <w:sz w:val="22"/>
          <w:szCs w:val="22"/>
        </w:rPr>
        <w:t xml:space="preserve"> t</w:t>
      </w:r>
      <w:r w:rsidR="001A3620" w:rsidRPr="00696396">
        <w:rPr>
          <w:b w:val="0"/>
          <w:sz w:val="22"/>
          <w:szCs w:val="22"/>
        </w:rPr>
        <w:t>here are secure pathways, procedures and monitoring systems in place to ensure that all children of compulsory school age are known and tracked.</w:t>
      </w:r>
      <w:r w:rsidRPr="00696396">
        <w:rPr>
          <w:b w:val="0"/>
          <w:sz w:val="22"/>
          <w:szCs w:val="22"/>
        </w:rPr>
        <w:t xml:space="preserve">  </w:t>
      </w:r>
      <w:r w:rsidR="001A3620" w:rsidRPr="00696396">
        <w:rPr>
          <w:b w:val="0"/>
          <w:sz w:val="22"/>
          <w:szCs w:val="22"/>
        </w:rPr>
        <w:t xml:space="preserve">There are </w:t>
      </w:r>
      <w:r w:rsidR="0055509B">
        <w:rPr>
          <w:b w:val="0"/>
          <w:sz w:val="22"/>
          <w:szCs w:val="22"/>
        </w:rPr>
        <w:t>robust</w:t>
      </w:r>
      <w:r w:rsidR="001A3620" w:rsidRPr="00696396">
        <w:rPr>
          <w:b w:val="0"/>
          <w:sz w:val="22"/>
          <w:szCs w:val="22"/>
        </w:rPr>
        <w:t xml:space="preserve"> arrangements in place to share information when </w:t>
      </w:r>
      <w:r w:rsidR="00A805AC" w:rsidRPr="00696396">
        <w:rPr>
          <w:b w:val="0"/>
          <w:sz w:val="22"/>
          <w:szCs w:val="22"/>
        </w:rPr>
        <w:t xml:space="preserve">children of compulsory school age move into or out of the borough </w:t>
      </w:r>
      <w:r w:rsidR="0055509B">
        <w:rPr>
          <w:b w:val="0"/>
          <w:sz w:val="22"/>
          <w:szCs w:val="22"/>
        </w:rPr>
        <w:t>where</w:t>
      </w:r>
      <w:r w:rsidR="00A805AC" w:rsidRPr="00696396">
        <w:rPr>
          <w:b w:val="0"/>
          <w:sz w:val="22"/>
          <w:szCs w:val="22"/>
        </w:rPr>
        <w:t xml:space="preserve"> their whereabouts are known or unknown.</w:t>
      </w:r>
    </w:p>
    <w:bookmarkEnd w:id="0"/>
    <w:p w:rsidR="00F83A2D" w:rsidRDefault="00696396" w:rsidP="0055509B">
      <w:pPr>
        <w:ind w:left="709" w:hanging="709"/>
        <w:rPr>
          <w:rFonts w:ascii="Arial" w:hAnsi="Arial" w:cs="Arial"/>
        </w:rPr>
      </w:pPr>
      <w:r>
        <w:rPr>
          <w:rFonts w:ascii="Arial Black" w:hAnsi="Arial Black" w:cs="Arial"/>
        </w:rPr>
        <w:t>4.2</w:t>
      </w:r>
      <w:r>
        <w:rPr>
          <w:rFonts w:ascii="Arial Black" w:hAnsi="Arial Black" w:cs="Arial"/>
        </w:rPr>
        <w:tab/>
      </w:r>
      <w:r w:rsidR="00D5115E" w:rsidRPr="0092058C">
        <w:rPr>
          <w:rFonts w:ascii="Arial" w:hAnsi="Arial" w:cs="Arial"/>
        </w:rPr>
        <w:t xml:space="preserve">The </w:t>
      </w:r>
      <w:r>
        <w:rPr>
          <w:rFonts w:ascii="Arial" w:hAnsi="Arial" w:cs="Arial"/>
        </w:rPr>
        <w:t xml:space="preserve">LA </w:t>
      </w:r>
      <w:r w:rsidR="00FF6B23" w:rsidRPr="0092058C">
        <w:rPr>
          <w:rFonts w:ascii="Arial" w:hAnsi="Arial" w:cs="Arial"/>
        </w:rPr>
        <w:t>ha</w:t>
      </w:r>
      <w:r w:rsidR="00D5115E" w:rsidRPr="0092058C">
        <w:rPr>
          <w:rFonts w:ascii="Arial" w:hAnsi="Arial" w:cs="Arial"/>
        </w:rPr>
        <w:t>s</w:t>
      </w:r>
      <w:r w:rsidR="00FF6B23" w:rsidRPr="0092058C">
        <w:rPr>
          <w:rFonts w:ascii="Arial" w:hAnsi="Arial" w:cs="Arial"/>
        </w:rPr>
        <w:t xml:space="preserve"> a</w:t>
      </w:r>
      <w:r w:rsidR="00D5115E" w:rsidRPr="0092058C">
        <w:rPr>
          <w:rFonts w:ascii="Arial" w:hAnsi="Arial" w:cs="Arial"/>
        </w:rPr>
        <w:t xml:space="preserve"> CME Tracking O</w:t>
      </w:r>
      <w:r w:rsidR="00FF6B23" w:rsidRPr="0092058C">
        <w:rPr>
          <w:rFonts w:ascii="Arial" w:hAnsi="Arial" w:cs="Arial"/>
        </w:rPr>
        <w:t xml:space="preserve">fficer, which </w:t>
      </w:r>
      <w:r w:rsidR="009F20DC" w:rsidRPr="0092058C">
        <w:rPr>
          <w:rFonts w:ascii="Arial" w:hAnsi="Arial" w:cs="Arial"/>
        </w:rPr>
        <w:t xml:space="preserve">schools, </w:t>
      </w:r>
      <w:r w:rsidR="00FF6B23" w:rsidRPr="0092058C">
        <w:rPr>
          <w:rFonts w:ascii="Arial" w:hAnsi="Arial" w:cs="Arial"/>
        </w:rPr>
        <w:t xml:space="preserve">other </w:t>
      </w:r>
      <w:r w:rsidR="009F20DC" w:rsidRPr="0092058C">
        <w:rPr>
          <w:rFonts w:ascii="Arial" w:hAnsi="Arial" w:cs="Arial"/>
        </w:rPr>
        <w:t>agencies a</w:t>
      </w:r>
      <w:r w:rsidR="00FF6B23" w:rsidRPr="0092058C">
        <w:rPr>
          <w:rFonts w:ascii="Arial" w:hAnsi="Arial" w:cs="Arial"/>
        </w:rPr>
        <w:t>nd organisations can contact regarding CME</w:t>
      </w:r>
      <w:r w:rsidR="00643796" w:rsidRPr="0092058C">
        <w:rPr>
          <w:rFonts w:ascii="Arial" w:hAnsi="Arial" w:cs="Arial"/>
        </w:rPr>
        <w:t xml:space="preserve"> via </w:t>
      </w:r>
      <w:hyperlink r:id="rId10" w:history="1">
        <w:r w:rsidR="00F83A2D" w:rsidRPr="00F83A2D">
          <w:rPr>
            <w:rStyle w:val="Hyperlink"/>
            <w:rFonts w:ascii="Arial" w:hAnsi="Arial" w:cs="Arial"/>
          </w:rPr>
          <w:t>cme@tameside.gov.uk</w:t>
        </w:r>
      </w:hyperlink>
      <w:r w:rsidR="00643796" w:rsidRPr="00F83A2D">
        <w:rPr>
          <w:rFonts w:ascii="Arial" w:hAnsi="Arial" w:cs="Arial"/>
        </w:rPr>
        <w:t>.</w:t>
      </w:r>
    </w:p>
    <w:p w:rsidR="00ED3261" w:rsidRPr="00F83A2D" w:rsidRDefault="00643796" w:rsidP="00F83A2D">
      <w:pPr>
        <w:ind w:left="709" w:hanging="709"/>
        <w:rPr>
          <w:color w:val="000000"/>
        </w:rPr>
      </w:pPr>
      <w:r w:rsidRPr="0092058C">
        <w:rPr>
          <w:rFonts w:ascii="Arial" w:hAnsi="Arial" w:cs="Arial"/>
        </w:rPr>
        <w:t xml:space="preserve">  </w:t>
      </w:r>
      <w:r w:rsidR="00FF6B23" w:rsidRPr="0092058C">
        <w:rPr>
          <w:rFonts w:ascii="Arial" w:hAnsi="Arial" w:cs="Arial"/>
        </w:rPr>
        <w:t xml:space="preserve"> </w:t>
      </w:r>
      <w:r w:rsidR="00F83A2D">
        <w:rPr>
          <w:rFonts w:ascii="Arial" w:hAnsi="Arial" w:cs="Arial"/>
        </w:rPr>
        <w:t xml:space="preserve">       </w:t>
      </w:r>
      <w:r w:rsidR="00FF6B23" w:rsidRPr="0092058C">
        <w:rPr>
          <w:rFonts w:ascii="Arial" w:hAnsi="Arial" w:cs="Arial"/>
        </w:rPr>
        <w:t xml:space="preserve"> </w:t>
      </w:r>
      <w:r w:rsidR="00977572" w:rsidRPr="0092058C">
        <w:rPr>
          <w:rFonts w:ascii="Arial" w:hAnsi="Arial" w:cs="Arial"/>
        </w:rPr>
        <w:t>Responsibilities include:</w:t>
      </w:r>
    </w:p>
    <w:p w:rsidR="00FF6B23" w:rsidRPr="00ED3261" w:rsidRDefault="00FF6B23" w:rsidP="00ED3261">
      <w:pPr>
        <w:pStyle w:val="ListParagraph"/>
        <w:numPr>
          <w:ilvl w:val="0"/>
          <w:numId w:val="30"/>
        </w:numPr>
        <w:spacing w:after="0"/>
        <w:ind w:left="851" w:hanging="142"/>
        <w:rPr>
          <w:rFonts w:ascii="Arial" w:hAnsi="Arial" w:cs="Arial"/>
        </w:rPr>
      </w:pPr>
      <w:r w:rsidRPr="00ED3261">
        <w:rPr>
          <w:rFonts w:ascii="Arial" w:hAnsi="Arial" w:cs="Arial"/>
        </w:rPr>
        <w:t>Developing a</w:t>
      </w:r>
      <w:r w:rsidR="0006435B" w:rsidRPr="00ED3261">
        <w:rPr>
          <w:rFonts w:ascii="Arial" w:hAnsi="Arial" w:cs="Arial"/>
        </w:rPr>
        <w:t>nd</w:t>
      </w:r>
      <w:r w:rsidRPr="00ED3261">
        <w:rPr>
          <w:rFonts w:ascii="Arial" w:hAnsi="Arial" w:cs="Arial"/>
        </w:rPr>
        <w:t xml:space="preserve"> monitoring a referral system for children out of school, at risk of missing educat</w:t>
      </w:r>
      <w:r w:rsidR="006B150D" w:rsidRPr="00ED3261">
        <w:rPr>
          <w:rFonts w:ascii="Arial" w:hAnsi="Arial" w:cs="Arial"/>
        </w:rPr>
        <w:t>ion and those reported missing.</w:t>
      </w:r>
    </w:p>
    <w:p w:rsidR="00FF6B23" w:rsidRPr="00ED3261" w:rsidRDefault="00FF6B23" w:rsidP="00ED3261">
      <w:pPr>
        <w:pStyle w:val="BodyText"/>
        <w:numPr>
          <w:ilvl w:val="0"/>
          <w:numId w:val="4"/>
        </w:numPr>
        <w:ind w:left="851" w:hanging="142"/>
        <w:rPr>
          <w:b/>
          <w:bCs/>
          <w:sz w:val="22"/>
          <w:szCs w:val="22"/>
        </w:rPr>
      </w:pPr>
      <w:r w:rsidRPr="00ED3261">
        <w:rPr>
          <w:sz w:val="22"/>
          <w:szCs w:val="22"/>
        </w:rPr>
        <w:t>Maintaining and updating the children missing education datab</w:t>
      </w:r>
      <w:r w:rsidR="0070082D" w:rsidRPr="00ED3261">
        <w:rPr>
          <w:sz w:val="22"/>
          <w:szCs w:val="22"/>
        </w:rPr>
        <w:t>ase and acting as a link</w:t>
      </w:r>
      <w:r w:rsidRPr="00ED3261">
        <w:rPr>
          <w:sz w:val="22"/>
          <w:szCs w:val="22"/>
        </w:rPr>
        <w:t xml:space="preserve"> with schools and other agencies</w:t>
      </w:r>
      <w:r w:rsidR="009F20DC" w:rsidRPr="00ED3261">
        <w:rPr>
          <w:sz w:val="22"/>
          <w:szCs w:val="22"/>
        </w:rPr>
        <w:t>.</w:t>
      </w:r>
      <w:r w:rsidRPr="00ED3261">
        <w:rPr>
          <w:sz w:val="22"/>
          <w:szCs w:val="22"/>
        </w:rPr>
        <w:t xml:space="preserve"> </w:t>
      </w:r>
    </w:p>
    <w:p w:rsidR="0070082D" w:rsidRPr="00ED3261" w:rsidRDefault="00643796" w:rsidP="00ED3261">
      <w:pPr>
        <w:pStyle w:val="BodyText"/>
        <w:numPr>
          <w:ilvl w:val="0"/>
          <w:numId w:val="4"/>
        </w:numPr>
        <w:ind w:left="851" w:hanging="142"/>
        <w:rPr>
          <w:sz w:val="22"/>
          <w:szCs w:val="22"/>
        </w:rPr>
      </w:pPr>
      <w:r w:rsidRPr="00ED3261">
        <w:rPr>
          <w:sz w:val="22"/>
          <w:szCs w:val="22"/>
        </w:rPr>
        <w:t xml:space="preserve">Working with schools </w:t>
      </w:r>
      <w:r w:rsidR="00FF6B23" w:rsidRPr="00ED3261">
        <w:rPr>
          <w:sz w:val="22"/>
          <w:szCs w:val="22"/>
        </w:rPr>
        <w:t>and other agencies to ensure that procedures and practice</w:t>
      </w:r>
      <w:r w:rsidRPr="00ED3261">
        <w:rPr>
          <w:sz w:val="22"/>
          <w:szCs w:val="22"/>
        </w:rPr>
        <w:t>s</w:t>
      </w:r>
      <w:r w:rsidR="00FF6B23" w:rsidRPr="00ED3261">
        <w:rPr>
          <w:sz w:val="22"/>
          <w:szCs w:val="22"/>
        </w:rPr>
        <w:t xml:space="preserve"> are in place to minimise the possibility of children and young people going missing from education</w:t>
      </w:r>
      <w:r w:rsidR="00ED3261" w:rsidRPr="00ED3261">
        <w:rPr>
          <w:sz w:val="22"/>
          <w:szCs w:val="22"/>
        </w:rPr>
        <w:t>.</w:t>
      </w:r>
    </w:p>
    <w:p w:rsidR="0070082D" w:rsidRPr="0092058C" w:rsidRDefault="0070082D" w:rsidP="00ED3261">
      <w:pPr>
        <w:pStyle w:val="BodyText"/>
        <w:numPr>
          <w:ilvl w:val="0"/>
          <w:numId w:val="4"/>
        </w:numPr>
        <w:ind w:left="851" w:hanging="142"/>
        <w:rPr>
          <w:sz w:val="22"/>
          <w:szCs w:val="22"/>
        </w:rPr>
      </w:pPr>
      <w:r w:rsidRPr="0092058C">
        <w:rPr>
          <w:sz w:val="22"/>
          <w:szCs w:val="22"/>
        </w:rPr>
        <w:t>M</w:t>
      </w:r>
      <w:r w:rsidR="0006435B" w:rsidRPr="0092058C">
        <w:rPr>
          <w:sz w:val="22"/>
          <w:szCs w:val="22"/>
        </w:rPr>
        <w:t xml:space="preserve">aintain procedures to </w:t>
      </w:r>
      <w:r w:rsidR="009F20DC" w:rsidRPr="0092058C">
        <w:rPr>
          <w:sz w:val="22"/>
          <w:szCs w:val="22"/>
        </w:rPr>
        <w:t>track pupils who have been reported as missing education.</w:t>
      </w:r>
    </w:p>
    <w:p w:rsidR="0036413E" w:rsidRPr="0092058C" w:rsidRDefault="0036413E" w:rsidP="00ED3261">
      <w:pPr>
        <w:pStyle w:val="BodyText"/>
        <w:ind w:left="851" w:hanging="142"/>
        <w:rPr>
          <w:rFonts w:eastAsiaTheme="minorHAnsi"/>
          <w:b/>
          <w:i/>
          <w:sz w:val="22"/>
          <w:szCs w:val="22"/>
        </w:rPr>
      </w:pPr>
    </w:p>
    <w:p w:rsidR="0055509B" w:rsidRDefault="0055509B" w:rsidP="0006435B">
      <w:pPr>
        <w:pStyle w:val="BodyText"/>
        <w:rPr>
          <w:b/>
          <w:sz w:val="22"/>
          <w:szCs w:val="22"/>
          <w:u w:val="single"/>
          <w:lang w:eastAsia="en-GB"/>
        </w:rPr>
      </w:pPr>
      <w:r w:rsidRPr="0055509B">
        <w:rPr>
          <w:b/>
          <w:sz w:val="22"/>
          <w:szCs w:val="22"/>
          <w:lang w:eastAsia="en-GB"/>
        </w:rPr>
        <w:t>5.</w:t>
      </w:r>
      <w:r>
        <w:rPr>
          <w:b/>
          <w:sz w:val="22"/>
          <w:szCs w:val="22"/>
          <w:lang w:eastAsia="en-GB"/>
        </w:rPr>
        <w:t xml:space="preserve">        </w:t>
      </w:r>
      <w:r w:rsidR="006560A2">
        <w:rPr>
          <w:b/>
          <w:sz w:val="22"/>
          <w:szCs w:val="22"/>
          <w:u w:val="single"/>
          <w:lang w:eastAsia="en-GB"/>
        </w:rPr>
        <w:t>Duty of s</w:t>
      </w:r>
      <w:r w:rsidR="0006435B" w:rsidRPr="00ED3261">
        <w:rPr>
          <w:b/>
          <w:sz w:val="22"/>
          <w:szCs w:val="22"/>
          <w:u w:val="single"/>
          <w:lang w:eastAsia="en-GB"/>
        </w:rPr>
        <w:t xml:space="preserve">chools (Including </w:t>
      </w:r>
      <w:r w:rsidR="00D52B31" w:rsidRPr="00ED3261">
        <w:rPr>
          <w:b/>
          <w:sz w:val="22"/>
          <w:szCs w:val="22"/>
          <w:u w:val="single"/>
          <w:lang w:eastAsia="en-GB"/>
        </w:rPr>
        <w:t>Academies,</w:t>
      </w:r>
      <w:r w:rsidR="00BF5551" w:rsidRPr="00ED3261">
        <w:rPr>
          <w:b/>
          <w:sz w:val="22"/>
          <w:szCs w:val="22"/>
          <w:u w:val="single"/>
          <w:lang w:eastAsia="en-GB"/>
        </w:rPr>
        <w:t xml:space="preserve"> Independent Schools</w:t>
      </w:r>
      <w:r w:rsidR="00D52B31" w:rsidRPr="00ED3261">
        <w:rPr>
          <w:b/>
          <w:sz w:val="22"/>
          <w:szCs w:val="22"/>
          <w:u w:val="single"/>
          <w:lang w:eastAsia="en-GB"/>
        </w:rPr>
        <w:t xml:space="preserve"> and Pupil Referral</w:t>
      </w:r>
    </w:p>
    <w:p w:rsidR="00BF5551" w:rsidRPr="00ED3261" w:rsidRDefault="0055509B" w:rsidP="0006435B">
      <w:pPr>
        <w:pStyle w:val="BodyText"/>
        <w:rPr>
          <w:b/>
          <w:sz w:val="22"/>
          <w:szCs w:val="22"/>
          <w:u w:val="single"/>
          <w:lang w:eastAsia="en-GB"/>
        </w:rPr>
      </w:pPr>
      <w:r>
        <w:rPr>
          <w:b/>
          <w:sz w:val="22"/>
          <w:szCs w:val="22"/>
          <w:lang w:eastAsia="en-GB"/>
        </w:rPr>
        <w:t xml:space="preserve">           </w:t>
      </w:r>
      <w:r w:rsidR="00D52B31" w:rsidRPr="00ED3261">
        <w:rPr>
          <w:b/>
          <w:sz w:val="22"/>
          <w:szCs w:val="22"/>
          <w:u w:val="single"/>
          <w:lang w:eastAsia="en-GB"/>
        </w:rPr>
        <w:t>Units</w:t>
      </w:r>
      <w:r w:rsidR="0006435B" w:rsidRPr="00ED3261">
        <w:rPr>
          <w:b/>
          <w:sz w:val="22"/>
          <w:szCs w:val="22"/>
          <w:u w:val="single"/>
          <w:lang w:eastAsia="en-GB"/>
        </w:rPr>
        <w:t>)</w:t>
      </w:r>
    </w:p>
    <w:p w:rsidR="004E5085" w:rsidRPr="004E5085" w:rsidRDefault="004E5085" w:rsidP="004E5085">
      <w:pPr>
        <w:spacing w:after="0" w:line="240" w:lineRule="auto"/>
        <w:ind w:left="709" w:hanging="709"/>
        <w:rPr>
          <w:rFonts w:ascii="Arial" w:hAnsi="Arial" w:cs="Arial"/>
          <w:i/>
        </w:rPr>
      </w:pPr>
      <w:r>
        <w:rPr>
          <w:rFonts w:ascii="Arial Black" w:hAnsi="Arial Black" w:cs="Arial"/>
        </w:rPr>
        <w:t>5.1</w:t>
      </w:r>
      <w:r>
        <w:rPr>
          <w:rFonts w:ascii="Arial Black" w:hAnsi="Arial Black" w:cs="Arial"/>
        </w:rPr>
        <w:tab/>
      </w:r>
      <w:r w:rsidR="00ED3261" w:rsidRPr="004E5085">
        <w:rPr>
          <w:rFonts w:ascii="Arial" w:hAnsi="Arial" w:cs="Arial"/>
          <w:i/>
        </w:rPr>
        <w:t>“All (School) staff should be aware that children going missing, particularly repeatedly, can act as a vital warning sign of a range of safeguarding possibilities.  This may include abuse and neglect, which may include sexual abuse or exploitation and</w:t>
      </w:r>
      <w:r w:rsidR="000F3611">
        <w:rPr>
          <w:rFonts w:ascii="Arial" w:hAnsi="Arial" w:cs="Arial"/>
          <w:i/>
        </w:rPr>
        <w:t xml:space="preserve"> can also be a sign of </w:t>
      </w:r>
      <w:r w:rsidR="00ED3261" w:rsidRPr="004E5085">
        <w:rPr>
          <w:rFonts w:ascii="Arial" w:hAnsi="Arial" w:cs="Arial"/>
          <w:i/>
        </w:rPr>
        <w:t xml:space="preserve"> child criminal exploitation</w:t>
      </w:r>
      <w:r w:rsidR="000F3611">
        <w:rPr>
          <w:rFonts w:ascii="Arial" w:hAnsi="Arial" w:cs="Arial"/>
          <w:i/>
        </w:rPr>
        <w:t xml:space="preserve"> including county lines</w:t>
      </w:r>
      <w:r w:rsidR="00ED3261" w:rsidRPr="004E5085">
        <w:rPr>
          <w:rFonts w:ascii="Arial" w:hAnsi="Arial" w:cs="Arial"/>
          <w:i/>
        </w:rPr>
        <w:t>.</w:t>
      </w:r>
      <w:r w:rsidR="000F3611">
        <w:rPr>
          <w:rFonts w:ascii="Arial" w:hAnsi="Arial" w:cs="Arial"/>
          <w:i/>
        </w:rPr>
        <w:t xml:space="preserve">  </w:t>
      </w:r>
      <w:r w:rsidR="00ED3261" w:rsidRPr="004E5085">
        <w:rPr>
          <w:rFonts w:ascii="Arial" w:hAnsi="Arial" w:cs="Arial"/>
          <w:i/>
        </w:rPr>
        <w:t xml:space="preserve">  It may indicate mental health problems, risk of </w:t>
      </w:r>
      <w:r w:rsidRPr="004E5085">
        <w:rPr>
          <w:rFonts w:ascii="Arial" w:hAnsi="Arial" w:cs="Arial"/>
          <w:i/>
        </w:rPr>
        <w:t>sub</w:t>
      </w:r>
      <w:r w:rsidR="000F3611">
        <w:rPr>
          <w:rFonts w:ascii="Arial" w:hAnsi="Arial" w:cs="Arial"/>
          <w:i/>
        </w:rPr>
        <w:t xml:space="preserve">stance abuse, risk </w:t>
      </w:r>
      <w:r w:rsidRPr="004E5085">
        <w:rPr>
          <w:rFonts w:ascii="Arial" w:hAnsi="Arial" w:cs="Arial"/>
          <w:i/>
        </w:rPr>
        <w:t>of travelling to conflict zones, risk of female genital mutilation or risk of forced marriage.  Early intervention is necessary to identify the existence of any underlying safeguarding risk and to help prevent the risks of a child going missing</w:t>
      </w:r>
      <w:r w:rsidR="000F3611">
        <w:rPr>
          <w:rFonts w:ascii="Arial" w:hAnsi="Arial" w:cs="Arial"/>
          <w:i/>
        </w:rPr>
        <w:t xml:space="preserve"> in the future</w:t>
      </w:r>
      <w:r w:rsidRPr="004E5085">
        <w:rPr>
          <w:rFonts w:ascii="Arial" w:hAnsi="Arial" w:cs="Arial"/>
          <w:i/>
        </w:rPr>
        <w:t>.  Staff should be aware of their school’s or college’s unauthorised absence and children missing from education procedures.”</w:t>
      </w:r>
    </w:p>
    <w:p w:rsidR="000A1C09" w:rsidRPr="004E5085" w:rsidRDefault="000A1C09" w:rsidP="004E5085">
      <w:pPr>
        <w:spacing w:after="0" w:line="240" w:lineRule="auto"/>
        <w:ind w:left="709"/>
        <w:rPr>
          <w:rFonts w:ascii="Arial" w:eastAsia="Times New Roman" w:hAnsi="Arial" w:cs="Arial"/>
          <w:i/>
          <w:lang w:eastAsia="en-GB"/>
        </w:rPr>
      </w:pPr>
      <w:r w:rsidRPr="004E5085">
        <w:rPr>
          <w:rFonts w:ascii="Arial" w:eastAsia="Times New Roman" w:hAnsi="Arial" w:cs="Arial"/>
          <w:i/>
          <w:lang w:eastAsia="en-GB"/>
        </w:rPr>
        <w:t>Extract from Keeping Children Safe</w:t>
      </w:r>
      <w:r w:rsidR="00F943D6" w:rsidRPr="004E5085">
        <w:rPr>
          <w:rFonts w:ascii="Arial" w:eastAsia="Times New Roman" w:hAnsi="Arial" w:cs="Arial"/>
          <w:i/>
          <w:lang w:eastAsia="en-GB"/>
        </w:rPr>
        <w:t xml:space="preserve"> in E</w:t>
      </w:r>
      <w:r w:rsidR="006548D3" w:rsidRPr="004E5085">
        <w:rPr>
          <w:rFonts w:ascii="Arial" w:eastAsia="Times New Roman" w:hAnsi="Arial" w:cs="Arial"/>
          <w:i/>
          <w:lang w:eastAsia="en-GB"/>
        </w:rPr>
        <w:t>ducation</w:t>
      </w:r>
      <w:r w:rsidR="00ED3261" w:rsidRPr="004E5085">
        <w:rPr>
          <w:rFonts w:ascii="Arial" w:eastAsia="Times New Roman" w:hAnsi="Arial" w:cs="Arial"/>
          <w:i/>
          <w:lang w:eastAsia="en-GB"/>
        </w:rPr>
        <w:t xml:space="preserve"> (part 1) </w:t>
      </w:r>
      <w:r w:rsidR="004E5085" w:rsidRPr="004E5085">
        <w:rPr>
          <w:rFonts w:ascii="Arial" w:eastAsia="Times New Roman" w:hAnsi="Arial" w:cs="Arial"/>
          <w:i/>
          <w:lang w:eastAsia="en-GB"/>
        </w:rPr>
        <w:t>–</w:t>
      </w:r>
      <w:r w:rsidRPr="004E5085">
        <w:rPr>
          <w:rFonts w:ascii="Arial" w:eastAsia="Times New Roman" w:hAnsi="Arial" w:cs="Arial"/>
          <w:i/>
          <w:lang w:eastAsia="en-GB"/>
        </w:rPr>
        <w:t xml:space="preserve"> </w:t>
      </w:r>
      <w:r w:rsidR="000F3611">
        <w:rPr>
          <w:rFonts w:ascii="Arial" w:eastAsia="Times New Roman" w:hAnsi="Arial" w:cs="Arial"/>
          <w:i/>
          <w:lang w:eastAsia="en-GB"/>
        </w:rPr>
        <w:t>September 2020</w:t>
      </w:r>
    </w:p>
    <w:p w:rsidR="00BF5551" w:rsidRPr="0092058C" w:rsidRDefault="004E5085" w:rsidP="004E5085">
      <w:pPr>
        <w:spacing w:after="0" w:line="240" w:lineRule="auto"/>
        <w:ind w:left="709" w:hanging="709"/>
        <w:rPr>
          <w:rFonts w:ascii="Arial" w:eastAsia="Times New Roman" w:hAnsi="Arial" w:cs="Arial"/>
          <w:lang w:eastAsia="en-GB"/>
        </w:rPr>
      </w:pPr>
      <w:r>
        <w:rPr>
          <w:rFonts w:ascii="Arial Black" w:eastAsia="Times New Roman" w:hAnsi="Arial Black" w:cs="Arial"/>
          <w:lang w:eastAsia="en-GB"/>
        </w:rPr>
        <w:t>5.2</w:t>
      </w:r>
      <w:r>
        <w:rPr>
          <w:rFonts w:ascii="Arial Black" w:eastAsia="Times New Roman" w:hAnsi="Arial Black" w:cs="Arial"/>
          <w:lang w:eastAsia="en-GB"/>
        </w:rPr>
        <w:tab/>
      </w:r>
      <w:r>
        <w:rPr>
          <w:rFonts w:ascii="Arial" w:eastAsia="Times New Roman" w:hAnsi="Arial" w:cs="Arial"/>
          <w:lang w:eastAsia="en-GB"/>
        </w:rPr>
        <w:t>S</w:t>
      </w:r>
      <w:r w:rsidR="00BF5551" w:rsidRPr="0092058C">
        <w:rPr>
          <w:rFonts w:ascii="Arial" w:eastAsia="Times New Roman" w:hAnsi="Arial" w:cs="Arial"/>
          <w:lang w:eastAsia="en-GB"/>
        </w:rPr>
        <w:t>chools are required to inform the LA about the details of:</w:t>
      </w:r>
    </w:p>
    <w:p w:rsidR="00A67030" w:rsidRPr="0092058C" w:rsidRDefault="006B150D" w:rsidP="008772BB">
      <w:pPr>
        <w:numPr>
          <w:ilvl w:val="0"/>
          <w:numId w:val="5"/>
        </w:numPr>
        <w:spacing w:after="0" w:line="240" w:lineRule="auto"/>
        <w:ind w:left="851" w:hanging="142"/>
        <w:rPr>
          <w:rFonts w:ascii="Arial" w:hAnsi="Arial" w:cs="Arial"/>
        </w:rPr>
      </w:pPr>
      <w:r w:rsidRPr="004E5085">
        <w:rPr>
          <w:rFonts w:ascii="Arial" w:eastAsia="Times New Roman" w:hAnsi="Arial" w:cs="Arial"/>
          <w:u w:val="single"/>
          <w:lang w:eastAsia="en-GB"/>
        </w:rPr>
        <w:t>A</w:t>
      </w:r>
      <w:r w:rsidR="00BF5551" w:rsidRPr="004E5085">
        <w:rPr>
          <w:rFonts w:ascii="Arial" w:eastAsia="Times New Roman" w:hAnsi="Arial" w:cs="Arial"/>
          <w:u w:val="single"/>
          <w:lang w:eastAsia="en-GB"/>
        </w:rPr>
        <w:t>ll</w:t>
      </w:r>
      <w:r w:rsidR="009F20DC" w:rsidRPr="004E5085">
        <w:rPr>
          <w:rFonts w:ascii="Arial" w:eastAsia="Times New Roman" w:hAnsi="Arial" w:cs="Arial"/>
          <w:lang w:eastAsia="en-GB"/>
        </w:rPr>
        <w:t xml:space="preserve"> pupils</w:t>
      </w:r>
      <w:r w:rsidR="00BF5551" w:rsidRPr="004E5085">
        <w:rPr>
          <w:rFonts w:ascii="Arial" w:eastAsia="Times New Roman" w:hAnsi="Arial" w:cs="Arial"/>
          <w:lang w:eastAsia="en-GB"/>
        </w:rPr>
        <w:t xml:space="preserve"> admitted or removed from the roll of their school</w:t>
      </w:r>
      <w:r w:rsidR="004E5085" w:rsidRPr="004E5085">
        <w:rPr>
          <w:rFonts w:ascii="Arial" w:eastAsia="Times New Roman" w:hAnsi="Arial" w:cs="Arial"/>
          <w:lang w:eastAsia="en-GB"/>
        </w:rPr>
        <w:t xml:space="preserve"> in accordance with </w:t>
      </w:r>
      <w:r w:rsidR="00A67030" w:rsidRPr="004E5085">
        <w:rPr>
          <w:rFonts w:ascii="Arial" w:eastAsia="Times New Roman" w:hAnsi="Arial" w:cs="Arial"/>
          <w:lang w:eastAsia="en-GB"/>
        </w:rPr>
        <w:t xml:space="preserve">The </w:t>
      </w:r>
      <w:r w:rsidR="00A67030" w:rsidRPr="004E5085">
        <w:rPr>
          <w:rFonts w:ascii="Arial" w:hAnsi="Arial" w:cs="Arial"/>
          <w:bCs/>
          <w:color w:val="000000"/>
          <w:lang w:val="en"/>
        </w:rPr>
        <w:t>Amendments to the Education (Pupil Registration) (England) Regulations 2006</w:t>
      </w:r>
      <w:r w:rsidR="004E5085">
        <w:rPr>
          <w:rFonts w:ascii="Arial" w:hAnsi="Arial" w:cs="Arial"/>
          <w:bCs/>
          <w:color w:val="000000"/>
          <w:lang w:val="en"/>
        </w:rPr>
        <w:t xml:space="preserve">.  This is usually done via data transfer </w:t>
      </w:r>
      <w:r w:rsidR="000F3611">
        <w:rPr>
          <w:rFonts w:ascii="Arial" w:hAnsi="Arial" w:cs="Arial"/>
          <w:bCs/>
          <w:color w:val="000000"/>
          <w:lang w:val="en"/>
        </w:rPr>
        <w:t xml:space="preserve">(B2B) </w:t>
      </w:r>
      <w:r w:rsidR="004E5085">
        <w:rPr>
          <w:rFonts w:ascii="Arial" w:hAnsi="Arial" w:cs="Arial"/>
          <w:bCs/>
          <w:color w:val="000000"/>
          <w:lang w:val="en"/>
        </w:rPr>
        <w:t>or migration reports.</w:t>
      </w:r>
    </w:p>
    <w:p w:rsidR="00A17F1D" w:rsidRPr="0092058C" w:rsidRDefault="004E5085" w:rsidP="008772BB">
      <w:pPr>
        <w:pStyle w:val="ListParagraph"/>
        <w:numPr>
          <w:ilvl w:val="0"/>
          <w:numId w:val="5"/>
        </w:numPr>
        <w:spacing w:after="0" w:line="240" w:lineRule="auto"/>
        <w:ind w:left="851" w:hanging="142"/>
        <w:rPr>
          <w:rFonts w:ascii="Arial" w:eastAsia="Times New Roman" w:hAnsi="Arial" w:cs="Arial"/>
          <w:lang w:eastAsia="en-GB"/>
        </w:rPr>
      </w:pPr>
      <w:r>
        <w:rPr>
          <w:rFonts w:ascii="Arial" w:hAnsi="Arial" w:cs="Arial"/>
        </w:rPr>
        <w:t>However, i</w:t>
      </w:r>
      <w:r w:rsidR="00A17F1D" w:rsidRPr="0092058C">
        <w:rPr>
          <w:rFonts w:ascii="Arial" w:hAnsi="Arial" w:cs="Arial"/>
        </w:rPr>
        <w:t xml:space="preserve">f the </w:t>
      </w:r>
      <w:r w:rsidR="008772BB">
        <w:rPr>
          <w:rFonts w:ascii="Arial" w:hAnsi="Arial" w:cs="Arial"/>
        </w:rPr>
        <w:t xml:space="preserve">pupil’s </w:t>
      </w:r>
      <w:r w:rsidR="00A17F1D" w:rsidRPr="0092058C">
        <w:rPr>
          <w:rFonts w:ascii="Arial" w:hAnsi="Arial" w:cs="Arial"/>
        </w:rPr>
        <w:t>whereabo</w:t>
      </w:r>
      <w:r w:rsidR="00643796" w:rsidRPr="0092058C">
        <w:rPr>
          <w:rFonts w:ascii="Arial" w:hAnsi="Arial" w:cs="Arial"/>
        </w:rPr>
        <w:t xml:space="preserve">uts </w:t>
      </w:r>
      <w:r w:rsidR="008772BB">
        <w:rPr>
          <w:rFonts w:ascii="Arial" w:hAnsi="Arial" w:cs="Arial"/>
        </w:rPr>
        <w:t>are</w:t>
      </w:r>
      <w:r w:rsidR="00643796" w:rsidRPr="0092058C">
        <w:rPr>
          <w:rFonts w:ascii="Arial" w:hAnsi="Arial" w:cs="Arial"/>
        </w:rPr>
        <w:t xml:space="preserve"> not known, </w:t>
      </w:r>
      <w:r w:rsidR="00A17F1D" w:rsidRPr="0092058C">
        <w:rPr>
          <w:rFonts w:ascii="Arial" w:hAnsi="Arial" w:cs="Arial"/>
        </w:rPr>
        <w:t xml:space="preserve">the school and LA must make </w:t>
      </w:r>
      <w:r>
        <w:rPr>
          <w:rFonts w:ascii="Arial" w:hAnsi="Arial" w:cs="Arial"/>
        </w:rPr>
        <w:t>joint reasonable enquiries</w:t>
      </w:r>
      <w:r w:rsidR="00A17F1D" w:rsidRPr="0092058C">
        <w:rPr>
          <w:rFonts w:ascii="Arial" w:hAnsi="Arial" w:cs="Arial"/>
        </w:rPr>
        <w:t xml:space="preserve">. </w:t>
      </w:r>
      <w:r>
        <w:rPr>
          <w:rFonts w:ascii="Arial" w:hAnsi="Arial" w:cs="Arial"/>
        </w:rPr>
        <w:t>This will require a CME referral</w:t>
      </w:r>
      <w:r w:rsidR="008772BB">
        <w:rPr>
          <w:rFonts w:ascii="Arial" w:hAnsi="Arial" w:cs="Arial"/>
        </w:rPr>
        <w:t>.</w:t>
      </w:r>
      <w:r>
        <w:rPr>
          <w:rFonts w:ascii="Arial" w:hAnsi="Arial" w:cs="Arial"/>
        </w:rPr>
        <w:t xml:space="preserve"> </w:t>
      </w:r>
    </w:p>
    <w:p w:rsidR="00BF5551" w:rsidRPr="0092058C" w:rsidRDefault="006B150D" w:rsidP="008772BB">
      <w:pPr>
        <w:pStyle w:val="ListParagraph"/>
        <w:numPr>
          <w:ilvl w:val="0"/>
          <w:numId w:val="5"/>
        </w:numPr>
        <w:spacing w:after="0" w:line="240" w:lineRule="auto"/>
        <w:ind w:left="851" w:hanging="142"/>
        <w:rPr>
          <w:rFonts w:ascii="Arial" w:eastAsia="Times New Roman" w:hAnsi="Arial" w:cs="Arial"/>
          <w:lang w:eastAsia="en-GB"/>
        </w:rPr>
      </w:pPr>
      <w:r w:rsidRPr="0092058C">
        <w:rPr>
          <w:rFonts w:ascii="Arial" w:eastAsia="Times New Roman" w:hAnsi="Arial" w:cs="Arial"/>
          <w:lang w:eastAsia="en-GB"/>
        </w:rPr>
        <w:t>A</w:t>
      </w:r>
      <w:r w:rsidR="009F20DC" w:rsidRPr="0092058C">
        <w:rPr>
          <w:rFonts w:ascii="Arial" w:eastAsia="Times New Roman" w:hAnsi="Arial" w:cs="Arial"/>
          <w:lang w:eastAsia="en-GB"/>
        </w:rPr>
        <w:t>ny pupil</w:t>
      </w:r>
      <w:r w:rsidR="00BF5551" w:rsidRPr="0092058C">
        <w:rPr>
          <w:rFonts w:ascii="Arial" w:eastAsia="Times New Roman" w:hAnsi="Arial" w:cs="Arial"/>
          <w:lang w:eastAsia="en-GB"/>
        </w:rPr>
        <w:t xml:space="preserve"> who ha</w:t>
      </w:r>
      <w:r w:rsidR="009F20DC" w:rsidRPr="0092058C">
        <w:rPr>
          <w:rFonts w:ascii="Arial" w:eastAsia="Times New Roman" w:hAnsi="Arial" w:cs="Arial"/>
          <w:lang w:eastAsia="en-GB"/>
        </w:rPr>
        <w:t xml:space="preserve">s been absent without </w:t>
      </w:r>
      <w:r w:rsidR="00BF5551" w:rsidRPr="0092058C">
        <w:rPr>
          <w:rFonts w:ascii="Arial" w:eastAsia="Times New Roman" w:hAnsi="Arial" w:cs="Arial"/>
          <w:lang w:eastAsia="en-GB"/>
        </w:rPr>
        <w:t>school</w:t>
      </w:r>
      <w:r w:rsidR="009F20DC" w:rsidRPr="0092058C">
        <w:rPr>
          <w:rFonts w:ascii="Arial" w:eastAsia="Times New Roman" w:hAnsi="Arial" w:cs="Arial"/>
          <w:lang w:eastAsia="en-GB"/>
        </w:rPr>
        <w:t>’</w:t>
      </w:r>
      <w:r w:rsidR="00BF5551" w:rsidRPr="0092058C">
        <w:rPr>
          <w:rFonts w:ascii="Arial" w:eastAsia="Times New Roman" w:hAnsi="Arial" w:cs="Arial"/>
          <w:lang w:eastAsia="en-GB"/>
        </w:rPr>
        <w:t xml:space="preserve">s </w:t>
      </w:r>
      <w:r w:rsidR="009F20DC" w:rsidRPr="0092058C">
        <w:rPr>
          <w:rFonts w:ascii="Arial" w:eastAsia="Times New Roman" w:hAnsi="Arial" w:cs="Arial"/>
          <w:lang w:eastAsia="en-GB"/>
        </w:rPr>
        <w:t xml:space="preserve">authorisation </w:t>
      </w:r>
      <w:r w:rsidR="00BF5551" w:rsidRPr="0092058C">
        <w:rPr>
          <w:rFonts w:ascii="Arial" w:eastAsia="Times New Roman" w:hAnsi="Arial" w:cs="Arial"/>
          <w:lang w:eastAsia="en-GB"/>
        </w:rPr>
        <w:t xml:space="preserve">for a continuous period of </w:t>
      </w:r>
      <w:r w:rsidR="009F20DC" w:rsidRPr="0092058C">
        <w:rPr>
          <w:rFonts w:ascii="Arial" w:eastAsia="Times New Roman" w:hAnsi="Arial" w:cs="Arial"/>
          <w:lang w:eastAsia="en-GB"/>
        </w:rPr>
        <w:t>20</w:t>
      </w:r>
      <w:r w:rsidR="00BF5551" w:rsidRPr="0092058C">
        <w:rPr>
          <w:rFonts w:ascii="Arial" w:eastAsia="Times New Roman" w:hAnsi="Arial" w:cs="Arial"/>
          <w:lang w:eastAsia="en-GB"/>
        </w:rPr>
        <w:t xml:space="preserve"> days or more. </w:t>
      </w:r>
    </w:p>
    <w:p w:rsidR="006B150D" w:rsidRPr="000F3611" w:rsidRDefault="008772BB" w:rsidP="008772BB">
      <w:pPr>
        <w:spacing w:after="0" w:line="240" w:lineRule="auto"/>
        <w:ind w:left="709" w:hanging="709"/>
        <w:rPr>
          <w:rFonts w:ascii="Arial" w:eastAsia="Times New Roman" w:hAnsi="Arial" w:cs="Arial"/>
          <w:b/>
          <w:lang w:eastAsia="en-GB"/>
        </w:rPr>
      </w:pPr>
      <w:r>
        <w:rPr>
          <w:rFonts w:ascii="Arial Black" w:eastAsia="Times New Roman" w:hAnsi="Arial Black" w:cs="Arial"/>
          <w:lang w:eastAsia="en-GB"/>
        </w:rPr>
        <w:t>5.3</w:t>
      </w:r>
      <w:r>
        <w:rPr>
          <w:rFonts w:ascii="Arial Black" w:eastAsia="Times New Roman" w:hAnsi="Arial Black" w:cs="Arial"/>
          <w:lang w:eastAsia="en-GB"/>
        </w:rPr>
        <w:tab/>
      </w:r>
      <w:r w:rsidR="006B150D" w:rsidRPr="0092058C">
        <w:rPr>
          <w:rFonts w:ascii="Arial" w:eastAsia="Times New Roman" w:hAnsi="Arial" w:cs="Arial"/>
          <w:lang w:eastAsia="en-GB"/>
        </w:rPr>
        <w:t xml:space="preserve">Where schools have any safeguarding concerns about any pupil, it is vital that they follow their </w:t>
      </w:r>
      <w:r w:rsidR="004E5085">
        <w:rPr>
          <w:rFonts w:ascii="Arial" w:eastAsia="Times New Roman" w:hAnsi="Arial" w:cs="Arial"/>
          <w:lang w:eastAsia="en-GB"/>
        </w:rPr>
        <w:t xml:space="preserve">school’s </w:t>
      </w:r>
      <w:r w:rsidR="006B150D" w:rsidRPr="0092058C">
        <w:rPr>
          <w:rFonts w:ascii="Arial" w:eastAsia="Times New Roman" w:hAnsi="Arial" w:cs="Arial"/>
          <w:lang w:eastAsia="en-GB"/>
        </w:rPr>
        <w:t xml:space="preserve">safeguarding procedures, </w:t>
      </w:r>
      <w:r w:rsidR="006B150D" w:rsidRPr="000F3611">
        <w:rPr>
          <w:rFonts w:ascii="Arial" w:eastAsia="Times New Roman" w:hAnsi="Arial" w:cs="Arial"/>
          <w:b/>
          <w:lang w:eastAsia="en-GB"/>
        </w:rPr>
        <w:t>a referral to CME does not replace a referral to Children’s Safeguarding</w:t>
      </w:r>
      <w:r w:rsidR="0055509B">
        <w:rPr>
          <w:rFonts w:ascii="Arial" w:eastAsia="Times New Roman" w:hAnsi="Arial" w:cs="Arial"/>
          <w:b/>
          <w:lang w:eastAsia="en-GB"/>
        </w:rPr>
        <w:t xml:space="preserve"> Team</w:t>
      </w:r>
      <w:r w:rsidR="006B150D" w:rsidRPr="000F3611">
        <w:rPr>
          <w:rFonts w:ascii="Arial" w:eastAsia="Times New Roman" w:hAnsi="Arial" w:cs="Arial"/>
          <w:b/>
          <w:lang w:eastAsia="en-GB"/>
        </w:rPr>
        <w:t>.</w:t>
      </w:r>
    </w:p>
    <w:p w:rsidR="006B150D" w:rsidRPr="0092058C" w:rsidRDefault="006B150D" w:rsidP="008772BB">
      <w:pPr>
        <w:spacing w:after="0" w:line="240" w:lineRule="auto"/>
        <w:ind w:left="709" w:hanging="709"/>
        <w:rPr>
          <w:rFonts w:ascii="Arial" w:eastAsia="Times New Roman" w:hAnsi="Arial" w:cs="Arial"/>
          <w:lang w:eastAsia="en-GB"/>
        </w:rPr>
      </w:pPr>
    </w:p>
    <w:p w:rsidR="00B701AF" w:rsidRPr="008772BB" w:rsidRDefault="0055509B" w:rsidP="00B701AF">
      <w:pPr>
        <w:spacing w:after="0" w:line="240" w:lineRule="auto"/>
        <w:outlineLvl w:val="0"/>
        <w:rPr>
          <w:rFonts w:ascii="Arial" w:eastAsia="Times New Roman" w:hAnsi="Arial" w:cs="Arial"/>
          <w:b/>
          <w:u w:val="single"/>
          <w:lang w:eastAsia="en-GB"/>
        </w:rPr>
      </w:pPr>
      <w:r w:rsidRPr="0055509B">
        <w:rPr>
          <w:rFonts w:ascii="Arial" w:eastAsia="Times New Roman" w:hAnsi="Arial" w:cs="Arial"/>
          <w:b/>
          <w:lang w:eastAsia="en-GB"/>
        </w:rPr>
        <w:t>6.</w:t>
      </w:r>
      <w:r>
        <w:rPr>
          <w:rFonts w:ascii="Arial" w:eastAsia="Times New Roman" w:hAnsi="Arial" w:cs="Arial"/>
          <w:b/>
          <w:lang w:eastAsia="en-GB"/>
        </w:rPr>
        <w:t xml:space="preserve">         </w:t>
      </w:r>
      <w:r w:rsidR="0087581B" w:rsidRPr="008772BB">
        <w:rPr>
          <w:rFonts w:ascii="Arial" w:eastAsia="Times New Roman" w:hAnsi="Arial" w:cs="Arial"/>
          <w:b/>
          <w:u w:val="single"/>
          <w:lang w:eastAsia="en-GB"/>
        </w:rPr>
        <w:t xml:space="preserve">Duty of </w:t>
      </w:r>
      <w:r w:rsidR="006560A2">
        <w:rPr>
          <w:rFonts w:ascii="Arial" w:eastAsia="Times New Roman" w:hAnsi="Arial" w:cs="Arial"/>
          <w:b/>
          <w:u w:val="single"/>
          <w:lang w:eastAsia="en-GB"/>
        </w:rPr>
        <w:t>o</w:t>
      </w:r>
      <w:r w:rsidR="00B701AF" w:rsidRPr="008772BB">
        <w:rPr>
          <w:rFonts w:ascii="Arial" w:eastAsia="Times New Roman" w:hAnsi="Arial" w:cs="Arial"/>
          <w:b/>
          <w:u w:val="single"/>
          <w:lang w:eastAsia="en-GB"/>
        </w:rPr>
        <w:t>ther</w:t>
      </w:r>
      <w:r w:rsidR="006560A2">
        <w:rPr>
          <w:rFonts w:ascii="Arial" w:eastAsia="Times New Roman" w:hAnsi="Arial" w:cs="Arial"/>
          <w:b/>
          <w:u w:val="single"/>
          <w:lang w:eastAsia="en-GB"/>
        </w:rPr>
        <w:t xml:space="preserve"> a</w:t>
      </w:r>
      <w:r w:rsidR="00B701AF" w:rsidRPr="008772BB">
        <w:rPr>
          <w:rFonts w:ascii="Arial" w:eastAsia="Times New Roman" w:hAnsi="Arial" w:cs="Arial"/>
          <w:b/>
          <w:u w:val="single"/>
          <w:lang w:eastAsia="en-GB"/>
        </w:rPr>
        <w:t>gencies</w:t>
      </w:r>
    </w:p>
    <w:p w:rsidR="00B701AF" w:rsidRPr="0092058C" w:rsidRDefault="008772BB" w:rsidP="008772BB">
      <w:pPr>
        <w:spacing w:after="0" w:line="240" w:lineRule="auto"/>
        <w:ind w:left="709" w:hanging="709"/>
        <w:rPr>
          <w:rFonts w:ascii="Arial" w:eastAsia="Times New Roman" w:hAnsi="Arial" w:cs="Arial"/>
          <w:lang w:eastAsia="en-GB"/>
        </w:rPr>
      </w:pPr>
      <w:r>
        <w:rPr>
          <w:rFonts w:ascii="Arial Black" w:eastAsia="Times New Roman" w:hAnsi="Arial Black" w:cs="Arial"/>
          <w:lang w:eastAsia="en-GB"/>
        </w:rPr>
        <w:t>6.1</w:t>
      </w:r>
      <w:r>
        <w:rPr>
          <w:rFonts w:ascii="Arial Black" w:eastAsia="Times New Roman" w:hAnsi="Arial Black" w:cs="Arial"/>
          <w:lang w:eastAsia="en-GB"/>
        </w:rPr>
        <w:tab/>
      </w:r>
      <w:r w:rsidR="00B701AF" w:rsidRPr="0092058C">
        <w:rPr>
          <w:rFonts w:ascii="Arial" w:eastAsia="Times New Roman" w:hAnsi="Arial" w:cs="Arial"/>
          <w:lang w:eastAsia="en-GB"/>
        </w:rPr>
        <w:t xml:space="preserve">Staff from other departments </w:t>
      </w:r>
      <w:r w:rsidR="009F20DC" w:rsidRPr="0092058C">
        <w:rPr>
          <w:rFonts w:ascii="Arial" w:eastAsia="Times New Roman" w:hAnsi="Arial" w:cs="Arial"/>
          <w:lang w:eastAsia="en-GB"/>
        </w:rPr>
        <w:t xml:space="preserve">of the </w:t>
      </w:r>
      <w:r w:rsidR="00A419A8" w:rsidRPr="0092058C">
        <w:rPr>
          <w:rFonts w:ascii="Arial" w:eastAsia="Times New Roman" w:hAnsi="Arial" w:cs="Arial"/>
          <w:lang w:eastAsia="en-GB"/>
        </w:rPr>
        <w:t xml:space="preserve">Local </w:t>
      </w:r>
      <w:r w:rsidR="009F20DC" w:rsidRPr="0092058C">
        <w:rPr>
          <w:rFonts w:ascii="Arial" w:eastAsia="Times New Roman" w:hAnsi="Arial" w:cs="Arial"/>
          <w:lang w:eastAsia="en-GB"/>
        </w:rPr>
        <w:t>A</w:t>
      </w:r>
      <w:r w:rsidR="00A419A8" w:rsidRPr="0092058C">
        <w:rPr>
          <w:rFonts w:ascii="Arial" w:eastAsia="Times New Roman" w:hAnsi="Arial" w:cs="Arial"/>
          <w:lang w:eastAsia="en-GB"/>
        </w:rPr>
        <w:t xml:space="preserve">uthority </w:t>
      </w:r>
      <w:r w:rsidR="00B701AF" w:rsidRPr="0092058C">
        <w:rPr>
          <w:rFonts w:ascii="Arial" w:eastAsia="Times New Roman" w:hAnsi="Arial" w:cs="Arial"/>
          <w:lang w:eastAsia="en-GB"/>
        </w:rPr>
        <w:t>and external agencies who come across any children</w:t>
      </w:r>
      <w:r w:rsidR="00643796" w:rsidRPr="0092058C">
        <w:rPr>
          <w:rFonts w:ascii="Arial" w:eastAsia="Times New Roman" w:hAnsi="Arial" w:cs="Arial"/>
          <w:lang w:eastAsia="en-GB"/>
        </w:rPr>
        <w:t>,</w:t>
      </w:r>
      <w:r w:rsidR="00B701AF" w:rsidRPr="0092058C">
        <w:rPr>
          <w:rFonts w:ascii="Arial" w:eastAsia="Times New Roman" w:hAnsi="Arial" w:cs="Arial"/>
          <w:lang w:eastAsia="en-GB"/>
        </w:rPr>
        <w:t xml:space="preserve"> who they believe may not be accessing educational provision</w:t>
      </w:r>
      <w:r w:rsidR="00A419A8" w:rsidRPr="0092058C">
        <w:rPr>
          <w:rFonts w:ascii="Arial" w:eastAsia="Times New Roman" w:hAnsi="Arial" w:cs="Arial"/>
          <w:lang w:eastAsia="en-GB"/>
        </w:rPr>
        <w:t>,</w:t>
      </w:r>
      <w:r w:rsidR="00B701AF" w:rsidRPr="0092058C">
        <w:rPr>
          <w:rFonts w:ascii="Arial" w:eastAsia="Times New Roman" w:hAnsi="Arial" w:cs="Arial"/>
          <w:lang w:eastAsia="en-GB"/>
        </w:rPr>
        <w:t xml:space="preserve"> are requested to contact the </w:t>
      </w:r>
      <w:r w:rsidR="006B150D" w:rsidRPr="0092058C">
        <w:rPr>
          <w:rFonts w:ascii="Arial" w:eastAsia="Times New Roman" w:hAnsi="Arial" w:cs="Arial"/>
          <w:lang w:eastAsia="en-GB"/>
        </w:rPr>
        <w:t xml:space="preserve">allocated school in the first instance.  If this is unknown, they can contact the CME Tracking Officer via </w:t>
      </w:r>
      <w:hyperlink r:id="rId11" w:history="1">
        <w:r w:rsidR="00F83A2D" w:rsidRPr="00F83A2D">
          <w:rPr>
            <w:rStyle w:val="Hyperlink"/>
            <w:rFonts w:ascii="Arial" w:hAnsi="Arial" w:cs="Arial"/>
          </w:rPr>
          <w:t>cme@tameside.gov.uk</w:t>
        </w:r>
      </w:hyperlink>
      <w:r w:rsidR="006B150D" w:rsidRPr="0092058C">
        <w:rPr>
          <w:rFonts w:ascii="Arial" w:eastAsia="Times New Roman" w:hAnsi="Arial" w:cs="Arial"/>
          <w:lang w:eastAsia="en-GB"/>
        </w:rPr>
        <w:t xml:space="preserve">. </w:t>
      </w:r>
      <w:r w:rsidR="00B701AF" w:rsidRPr="0092058C">
        <w:rPr>
          <w:rFonts w:ascii="Arial" w:eastAsia="Times New Roman" w:hAnsi="Arial" w:cs="Arial"/>
          <w:lang w:eastAsia="en-GB"/>
        </w:rPr>
        <w:t xml:space="preserve"> </w:t>
      </w:r>
    </w:p>
    <w:p w:rsidR="00DF5BCF" w:rsidRPr="0092058C" w:rsidRDefault="00B701AF" w:rsidP="008772BB">
      <w:pPr>
        <w:spacing w:after="0" w:line="240" w:lineRule="auto"/>
        <w:ind w:left="709"/>
        <w:rPr>
          <w:rFonts w:ascii="Arial" w:eastAsia="Times New Roman" w:hAnsi="Arial" w:cs="Arial"/>
          <w:lang w:eastAsia="en-GB"/>
        </w:rPr>
      </w:pPr>
      <w:r w:rsidRPr="0092058C">
        <w:rPr>
          <w:rFonts w:ascii="Arial" w:eastAsia="Times New Roman" w:hAnsi="Arial" w:cs="Arial"/>
          <w:lang w:eastAsia="en-GB"/>
        </w:rPr>
        <w:t xml:space="preserve">These agencies may involve Housing </w:t>
      </w:r>
      <w:r w:rsidR="00491AF2" w:rsidRPr="0092058C">
        <w:rPr>
          <w:rFonts w:ascii="Arial" w:eastAsia="Times New Roman" w:hAnsi="Arial" w:cs="Arial"/>
          <w:lang w:eastAsia="en-GB"/>
        </w:rPr>
        <w:t>Officers,</w:t>
      </w:r>
      <w:r w:rsidRPr="0092058C">
        <w:rPr>
          <w:rFonts w:ascii="Arial" w:eastAsia="Times New Roman" w:hAnsi="Arial" w:cs="Arial"/>
          <w:lang w:eastAsia="en-GB"/>
        </w:rPr>
        <w:t xml:space="preserve"> Community Safety Officers, Police, Health Professionals, Children’s Safeguarding professionals, etc.</w:t>
      </w:r>
    </w:p>
    <w:p w:rsidR="00DF5BCF" w:rsidRPr="0092058C" w:rsidRDefault="00DF5BCF" w:rsidP="00BF5551">
      <w:pPr>
        <w:spacing w:after="0" w:line="240" w:lineRule="auto"/>
        <w:ind w:left="60"/>
        <w:rPr>
          <w:rFonts w:ascii="Arial" w:eastAsia="Times New Roman" w:hAnsi="Arial" w:cs="Arial"/>
          <w:lang w:eastAsia="en-GB"/>
        </w:rPr>
      </w:pPr>
    </w:p>
    <w:p w:rsidR="0087581B" w:rsidRPr="008772BB" w:rsidRDefault="00881F27" w:rsidP="00BF5551">
      <w:pPr>
        <w:spacing w:after="0" w:line="240" w:lineRule="auto"/>
        <w:ind w:left="60"/>
        <w:rPr>
          <w:rFonts w:ascii="Arial" w:eastAsia="Times New Roman" w:hAnsi="Arial" w:cs="Arial"/>
          <w:b/>
          <w:u w:val="single"/>
          <w:lang w:eastAsia="en-GB"/>
        </w:rPr>
      </w:pPr>
      <w:r w:rsidRPr="00881F27">
        <w:rPr>
          <w:rFonts w:ascii="Arial" w:eastAsia="Times New Roman" w:hAnsi="Arial" w:cs="Arial"/>
          <w:b/>
          <w:lang w:eastAsia="en-GB"/>
        </w:rPr>
        <w:t>7.</w:t>
      </w:r>
      <w:r>
        <w:rPr>
          <w:rFonts w:ascii="Arial" w:eastAsia="Times New Roman" w:hAnsi="Arial" w:cs="Arial"/>
          <w:b/>
          <w:lang w:eastAsia="en-GB"/>
        </w:rPr>
        <w:t xml:space="preserve">        </w:t>
      </w:r>
      <w:r w:rsidR="0087581B" w:rsidRPr="008772BB">
        <w:rPr>
          <w:rFonts w:ascii="Arial" w:eastAsia="Times New Roman" w:hAnsi="Arial" w:cs="Arial"/>
          <w:b/>
          <w:u w:val="single"/>
          <w:lang w:eastAsia="en-GB"/>
        </w:rPr>
        <w:t xml:space="preserve">Referral </w:t>
      </w:r>
    </w:p>
    <w:p w:rsidR="007458CE" w:rsidRPr="0092058C" w:rsidRDefault="008772BB" w:rsidP="008772BB">
      <w:pPr>
        <w:spacing w:after="0" w:line="240" w:lineRule="auto"/>
        <w:ind w:left="709" w:hanging="649"/>
        <w:rPr>
          <w:rFonts w:ascii="Arial" w:eastAsia="Times New Roman" w:hAnsi="Arial" w:cs="Arial"/>
          <w:lang w:eastAsia="en-GB"/>
        </w:rPr>
      </w:pPr>
      <w:r>
        <w:rPr>
          <w:rFonts w:ascii="Arial Black" w:eastAsia="Times New Roman" w:hAnsi="Arial Black" w:cs="Arial"/>
          <w:lang w:eastAsia="en-GB"/>
        </w:rPr>
        <w:t>7.1</w:t>
      </w:r>
      <w:r>
        <w:rPr>
          <w:rFonts w:ascii="Arial Black" w:eastAsia="Times New Roman" w:hAnsi="Arial Black" w:cs="Arial"/>
          <w:lang w:eastAsia="en-GB"/>
        </w:rPr>
        <w:tab/>
      </w:r>
      <w:r w:rsidR="007458CE" w:rsidRPr="0092058C">
        <w:rPr>
          <w:rFonts w:ascii="Arial" w:eastAsia="Times New Roman" w:hAnsi="Arial" w:cs="Arial"/>
          <w:lang w:eastAsia="en-GB"/>
        </w:rPr>
        <w:t xml:space="preserve">Where schools </w:t>
      </w:r>
      <w:r w:rsidR="006B150D" w:rsidRPr="0092058C">
        <w:rPr>
          <w:rFonts w:ascii="Arial" w:eastAsia="Times New Roman" w:hAnsi="Arial" w:cs="Arial"/>
          <w:lang w:eastAsia="en-GB"/>
        </w:rPr>
        <w:t xml:space="preserve">are required to notify the </w:t>
      </w:r>
      <w:r w:rsidR="00584FD7" w:rsidRPr="0092058C">
        <w:rPr>
          <w:rFonts w:ascii="Arial" w:eastAsia="Times New Roman" w:hAnsi="Arial" w:cs="Arial"/>
          <w:lang w:eastAsia="en-GB"/>
        </w:rPr>
        <w:t>LA</w:t>
      </w:r>
      <w:r w:rsidR="007458CE" w:rsidRPr="0092058C">
        <w:rPr>
          <w:rFonts w:ascii="Arial" w:eastAsia="Times New Roman" w:hAnsi="Arial" w:cs="Arial"/>
          <w:lang w:eastAsia="en-GB"/>
        </w:rPr>
        <w:t xml:space="preserve"> of a </w:t>
      </w:r>
      <w:r w:rsidR="003B4873" w:rsidRPr="0092058C">
        <w:rPr>
          <w:rFonts w:ascii="Arial" w:eastAsia="Times New Roman" w:hAnsi="Arial" w:cs="Arial"/>
          <w:lang w:eastAsia="en-GB"/>
        </w:rPr>
        <w:t xml:space="preserve">pupil who is CME </w:t>
      </w:r>
      <w:r w:rsidR="00F230B3" w:rsidRPr="0092058C">
        <w:rPr>
          <w:rFonts w:ascii="Arial" w:eastAsia="Times New Roman" w:hAnsi="Arial" w:cs="Arial"/>
          <w:lang w:eastAsia="en-GB"/>
        </w:rPr>
        <w:t>(</w:t>
      </w:r>
      <w:r w:rsidR="007458CE" w:rsidRPr="0092058C">
        <w:rPr>
          <w:rFonts w:ascii="Arial" w:eastAsia="Times New Roman" w:hAnsi="Arial" w:cs="Arial"/>
          <w:lang w:eastAsia="en-GB"/>
        </w:rPr>
        <w:t xml:space="preserve">see </w:t>
      </w:r>
      <w:r w:rsidR="00F230B3" w:rsidRPr="0092058C">
        <w:rPr>
          <w:rFonts w:ascii="Arial" w:eastAsia="Times New Roman" w:hAnsi="Arial" w:cs="Arial"/>
          <w:lang w:eastAsia="en-GB"/>
        </w:rPr>
        <w:t xml:space="preserve">off rolling document  -  </w:t>
      </w:r>
      <w:r w:rsidR="007458CE" w:rsidRPr="0092058C">
        <w:rPr>
          <w:rFonts w:ascii="Arial" w:eastAsia="Times New Roman" w:hAnsi="Arial" w:cs="Arial"/>
          <w:lang w:eastAsia="en-GB"/>
        </w:rPr>
        <w:t xml:space="preserve">Appendix </w:t>
      </w:r>
      <w:r w:rsidR="0055509B">
        <w:rPr>
          <w:rFonts w:ascii="Arial" w:eastAsia="Times New Roman" w:hAnsi="Arial" w:cs="Arial"/>
          <w:lang w:eastAsia="en-GB"/>
        </w:rPr>
        <w:t>1), a</w:t>
      </w:r>
      <w:r w:rsidR="007458CE" w:rsidRPr="0092058C">
        <w:rPr>
          <w:rFonts w:ascii="Arial" w:eastAsia="Times New Roman" w:hAnsi="Arial" w:cs="Arial"/>
          <w:lang w:eastAsia="en-GB"/>
        </w:rPr>
        <w:t xml:space="preserve"> CME referral form should be completed</w:t>
      </w:r>
      <w:r w:rsidR="006560A2">
        <w:rPr>
          <w:rFonts w:ascii="Arial" w:eastAsia="Times New Roman" w:hAnsi="Arial" w:cs="Arial"/>
          <w:lang w:eastAsia="en-GB"/>
        </w:rPr>
        <w:t xml:space="preserve"> and submitted</w:t>
      </w:r>
      <w:r w:rsidR="00881F27">
        <w:rPr>
          <w:rFonts w:ascii="Arial" w:eastAsia="Times New Roman" w:hAnsi="Arial" w:cs="Arial"/>
          <w:lang w:eastAsia="en-GB"/>
        </w:rPr>
        <w:t xml:space="preserve">, the referral is an online referral and can be found here:  </w:t>
      </w:r>
      <w:r w:rsidR="006560A2">
        <w:rPr>
          <w:rFonts w:ascii="Arial" w:eastAsia="Times New Roman" w:hAnsi="Arial" w:cs="Arial"/>
          <w:lang w:eastAsia="en-GB"/>
        </w:rPr>
        <w:t xml:space="preserve"> </w:t>
      </w:r>
      <w:hyperlink r:id="rId12" w:history="1">
        <w:r w:rsidR="00881F27" w:rsidRPr="00FD2DB2">
          <w:rPr>
            <w:rStyle w:val="Hyperlink"/>
            <w:rFonts w:ascii="Arial" w:eastAsia="Times New Roman" w:hAnsi="Arial" w:cs="Arial"/>
            <w:lang w:eastAsia="en-GB"/>
          </w:rPr>
          <w:t>https://www.tameside.gov.uk/ChildrenMissingEducation</w:t>
        </w:r>
      </w:hyperlink>
      <w:r w:rsidR="00881F27">
        <w:rPr>
          <w:rFonts w:ascii="Arial" w:eastAsia="Times New Roman" w:hAnsi="Arial" w:cs="Arial"/>
          <w:lang w:eastAsia="en-GB"/>
        </w:rPr>
        <w:t xml:space="preserve"> </w:t>
      </w:r>
    </w:p>
    <w:p w:rsidR="007458CE" w:rsidRPr="0092058C" w:rsidRDefault="007458CE" w:rsidP="008772BB">
      <w:pPr>
        <w:spacing w:after="0" w:line="240" w:lineRule="auto"/>
        <w:ind w:left="709" w:hanging="649"/>
        <w:rPr>
          <w:rFonts w:ascii="Arial" w:eastAsia="Times New Roman" w:hAnsi="Arial" w:cs="Arial"/>
          <w:lang w:eastAsia="en-GB"/>
        </w:rPr>
      </w:pPr>
    </w:p>
    <w:p w:rsidR="007458CE" w:rsidRPr="0092058C" w:rsidRDefault="007458CE" w:rsidP="008772BB">
      <w:pPr>
        <w:spacing w:after="0" w:line="240" w:lineRule="auto"/>
        <w:ind w:left="709"/>
        <w:rPr>
          <w:rFonts w:ascii="Arial" w:eastAsia="Times New Roman" w:hAnsi="Arial" w:cs="Arial"/>
          <w:lang w:eastAsia="en-GB"/>
        </w:rPr>
      </w:pPr>
      <w:r w:rsidRPr="0092058C">
        <w:rPr>
          <w:rFonts w:ascii="Arial" w:eastAsia="Times New Roman" w:hAnsi="Arial" w:cs="Arial"/>
          <w:lang w:eastAsia="en-GB"/>
        </w:rPr>
        <w:t xml:space="preserve">It is imperative that details of any actions taken to locate the pupil </w:t>
      </w:r>
      <w:r w:rsidR="00584FD7" w:rsidRPr="0092058C">
        <w:rPr>
          <w:rFonts w:ascii="Arial" w:eastAsia="Times New Roman" w:hAnsi="Arial" w:cs="Arial"/>
          <w:lang w:eastAsia="en-GB"/>
        </w:rPr>
        <w:t xml:space="preserve">by school staff </w:t>
      </w:r>
      <w:r w:rsidRPr="0092058C">
        <w:rPr>
          <w:rFonts w:ascii="Arial" w:eastAsia="Times New Roman" w:hAnsi="Arial" w:cs="Arial"/>
          <w:lang w:eastAsia="en-GB"/>
        </w:rPr>
        <w:t>are detailed on the form eg:  home visits, enquiries with emergency contacts etc.   If this information is not provided it may cause a delay in action being taken by the L</w:t>
      </w:r>
      <w:r w:rsidR="00584FD7" w:rsidRPr="0092058C">
        <w:rPr>
          <w:rFonts w:ascii="Arial" w:eastAsia="Times New Roman" w:hAnsi="Arial" w:cs="Arial"/>
          <w:lang w:eastAsia="en-GB"/>
        </w:rPr>
        <w:t>A.</w:t>
      </w:r>
    </w:p>
    <w:p w:rsidR="00B701AF" w:rsidRPr="0092058C" w:rsidRDefault="007458CE" w:rsidP="006B150D">
      <w:pPr>
        <w:spacing w:after="0" w:line="240" w:lineRule="auto"/>
        <w:ind w:left="60"/>
        <w:rPr>
          <w:rFonts w:ascii="Arial" w:eastAsia="Times New Roman" w:hAnsi="Arial" w:cs="Arial"/>
          <w:lang w:eastAsia="en-GB"/>
        </w:rPr>
      </w:pPr>
      <w:r w:rsidRPr="0092058C">
        <w:rPr>
          <w:rFonts w:ascii="Arial" w:eastAsia="Times New Roman" w:hAnsi="Arial" w:cs="Arial"/>
          <w:lang w:eastAsia="en-GB"/>
        </w:rPr>
        <w:t xml:space="preserve"> </w:t>
      </w:r>
    </w:p>
    <w:p w:rsidR="00B701AF" w:rsidRPr="008772BB" w:rsidRDefault="00881F27" w:rsidP="00F230B3">
      <w:pPr>
        <w:spacing w:after="0" w:line="240" w:lineRule="auto"/>
        <w:outlineLvl w:val="0"/>
        <w:rPr>
          <w:rFonts w:ascii="Arial" w:eastAsia="Times New Roman" w:hAnsi="Arial" w:cs="Arial"/>
          <w:b/>
          <w:u w:val="single"/>
          <w:lang w:eastAsia="en-GB"/>
        </w:rPr>
      </w:pPr>
      <w:r w:rsidRPr="00881F27">
        <w:rPr>
          <w:rFonts w:ascii="Arial" w:eastAsia="Times New Roman" w:hAnsi="Arial" w:cs="Arial"/>
          <w:b/>
          <w:lang w:eastAsia="en-GB"/>
        </w:rPr>
        <w:t>8.</w:t>
      </w:r>
      <w:r>
        <w:rPr>
          <w:rFonts w:ascii="Arial" w:eastAsia="Times New Roman" w:hAnsi="Arial" w:cs="Arial"/>
          <w:b/>
          <w:lang w:eastAsia="en-GB"/>
        </w:rPr>
        <w:t xml:space="preserve">        </w:t>
      </w:r>
      <w:r w:rsidR="00B701AF" w:rsidRPr="008772BB">
        <w:rPr>
          <w:rFonts w:ascii="Arial" w:eastAsia="Times New Roman" w:hAnsi="Arial" w:cs="Arial"/>
          <w:b/>
          <w:u w:val="single"/>
          <w:lang w:eastAsia="en-GB"/>
        </w:rPr>
        <w:t>C</w:t>
      </w:r>
      <w:r w:rsidR="006560A2">
        <w:rPr>
          <w:rFonts w:ascii="Arial" w:eastAsia="Times New Roman" w:hAnsi="Arial" w:cs="Arial"/>
          <w:b/>
          <w:u w:val="single"/>
          <w:lang w:eastAsia="en-GB"/>
        </w:rPr>
        <w:t>hildren Missing from Education p</w:t>
      </w:r>
      <w:r w:rsidR="00B701AF" w:rsidRPr="008772BB">
        <w:rPr>
          <w:rFonts w:ascii="Arial" w:eastAsia="Times New Roman" w:hAnsi="Arial" w:cs="Arial"/>
          <w:b/>
          <w:u w:val="single"/>
          <w:lang w:eastAsia="en-GB"/>
        </w:rPr>
        <w:t>rocedures</w:t>
      </w:r>
    </w:p>
    <w:p w:rsidR="00B701AF" w:rsidRPr="0092058C" w:rsidRDefault="008772BB" w:rsidP="008772BB">
      <w:pPr>
        <w:spacing w:after="0" w:line="240" w:lineRule="auto"/>
        <w:ind w:left="709" w:hanging="709"/>
        <w:rPr>
          <w:rFonts w:ascii="Arial" w:eastAsia="Times New Roman" w:hAnsi="Arial" w:cs="Arial"/>
          <w:lang w:eastAsia="en-GB"/>
        </w:rPr>
      </w:pPr>
      <w:r>
        <w:rPr>
          <w:rFonts w:ascii="Arial Black" w:eastAsia="Times New Roman" w:hAnsi="Arial Black" w:cs="Arial"/>
          <w:lang w:eastAsia="en-GB"/>
        </w:rPr>
        <w:t>8.1</w:t>
      </w:r>
      <w:r>
        <w:rPr>
          <w:rFonts w:ascii="Arial Black" w:eastAsia="Times New Roman" w:hAnsi="Arial Black" w:cs="Arial"/>
          <w:lang w:eastAsia="en-GB"/>
        </w:rPr>
        <w:tab/>
      </w:r>
      <w:r w:rsidR="00F230B3" w:rsidRPr="0092058C">
        <w:rPr>
          <w:rFonts w:ascii="Arial" w:eastAsia="Times New Roman" w:hAnsi="Arial" w:cs="Arial"/>
          <w:lang w:eastAsia="en-GB"/>
        </w:rPr>
        <w:t>Below are the p</w:t>
      </w:r>
      <w:r w:rsidR="00B701AF" w:rsidRPr="0092058C">
        <w:rPr>
          <w:rFonts w:ascii="Arial" w:eastAsia="Times New Roman" w:hAnsi="Arial" w:cs="Arial"/>
          <w:lang w:eastAsia="en-GB"/>
        </w:rPr>
        <w:t>rocedures to be followed by school</w:t>
      </w:r>
      <w:r w:rsidR="006560A2">
        <w:rPr>
          <w:rFonts w:ascii="Arial" w:eastAsia="Times New Roman" w:hAnsi="Arial" w:cs="Arial"/>
          <w:lang w:eastAsia="en-GB"/>
        </w:rPr>
        <w:t xml:space="preserve"> </w:t>
      </w:r>
      <w:r w:rsidR="00B701AF" w:rsidRPr="0092058C">
        <w:rPr>
          <w:rFonts w:ascii="Arial" w:eastAsia="Times New Roman" w:hAnsi="Arial" w:cs="Arial"/>
          <w:lang w:eastAsia="en-GB"/>
        </w:rPr>
        <w:t>s</w:t>
      </w:r>
      <w:r w:rsidR="006560A2">
        <w:rPr>
          <w:rFonts w:ascii="Arial" w:eastAsia="Times New Roman" w:hAnsi="Arial" w:cs="Arial"/>
          <w:lang w:eastAsia="en-GB"/>
        </w:rPr>
        <w:t>taff,</w:t>
      </w:r>
      <w:r w:rsidR="00B701AF" w:rsidRPr="0092058C">
        <w:rPr>
          <w:rFonts w:ascii="Arial" w:eastAsia="Times New Roman" w:hAnsi="Arial" w:cs="Arial"/>
          <w:lang w:eastAsia="en-GB"/>
        </w:rPr>
        <w:t xml:space="preserve"> </w:t>
      </w:r>
      <w:r w:rsidR="006560A2">
        <w:rPr>
          <w:rFonts w:ascii="Arial" w:eastAsia="Times New Roman" w:hAnsi="Arial" w:cs="Arial"/>
          <w:lang w:eastAsia="en-GB"/>
        </w:rPr>
        <w:t>prior to a referral to CME Officer,</w:t>
      </w:r>
      <w:r w:rsidR="006560A2" w:rsidRPr="0092058C">
        <w:rPr>
          <w:rFonts w:ascii="Arial" w:eastAsia="Times New Roman" w:hAnsi="Arial" w:cs="Arial"/>
          <w:lang w:eastAsia="en-GB"/>
        </w:rPr>
        <w:t xml:space="preserve"> </w:t>
      </w:r>
      <w:r w:rsidR="00B701AF" w:rsidRPr="0092058C">
        <w:rPr>
          <w:rFonts w:ascii="Arial" w:eastAsia="Times New Roman" w:hAnsi="Arial" w:cs="Arial"/>
          <w:lang w:eastAsia="en-GB"/>
        </w:rPr>
        <w:t xml:space="preserve">when </w:t>
      </w:r>
      <w:r w:rsidR="00F4470D" w:rsidRPr="0092058C">
        <w:rPr>
          <w:rFonts w:ascii="Arial" w:eastAsia="Times New Roman" w:hAnsi="Arial" w:cs="Arial"/>
          <w:lang w:eastAsia="en-GB"/>
        </w:rPr>
        <w:t xml:space="preserve">the whereabouts of </w:t>
      </w:r>
      <w:r w:rsidR="00B17742" w:rsidRPr="0092058C">
        <w:rPr>
          <w:rFonts w:ascii="Arial" w:eastAsia="Times New Roman" w:hAnsi="Arial" w:cs="Arial"/>
          <w:lang w:eastAsia="en-GB"/>
        </w:rPr>
        <w:t>a pupil are</w:t>
      </w:r>
      <w:r>
        <w:rPr>
          <w:rFonts w:ascii="Arial" w:eastAsia="Times New Roman" w:hAnsi="Arial" w:cs="Arial"/>
          <w:lang w:eastAsia="en-GB"/>
        </w:rPr>
        <w:t xml:space="preserve"> not </w:t>
      </w:r>
      <w:r w:rsidR="00F4470D" w:rsidRPr="0092058C">
        <w:rPr>
          <w:rFonts w:ascii="Arial" w:eastAsia="Times New Roman" w:hAnsi="Arial" w:cs="Arial"/>
          <w:lang w:eastAsia="en-GB"/>
        </w:rPr>
        <w:t>known</w:t>
      </w:r>
      <w:r w:rsidR="00F230B3" w:rsidRPr="0092058C">
        <w:rPr>
          <w:rFonts w:ascii="Arial" w:eastAsia="Times New Roman" w:hAnsi="Arial" w:cs="Arial"/>
          <w:lang w:eastAsia="en-GB"/>
        </w:rPr>
        <w:t>.</w:t>
      </w:r>
    </w:p>
    <w:p w:rsidR="008772BB" w:rsidRDefault="008772BB" w:rsidP="008772BB">
      <w:pPr>
        <w:pStyle w:val="ListParagraph"/>
        <w:numPr>
          <w:ilvl w:val="0"/>
          <w:numId w:val="31"/>
        </w:numPr>
        <w:tabs>
          <w:tab w:val="num" w:pos="426"/>
        </w:tabs>
        <w:spacing w:after="0" w:line="240" w:lineRule="auto"/>
        <w:ind w:left="851" w:hanging="142"/>
        <w:rPr>
          <w:rFonts w:ascii="Arial" w:eastAsia="Times New Roman" w:hAnsi="Arial" w:cs="Arial"/>
          <w:lang w:eastAsia="en-GB"/>
        </w:rPr>
      </w:pPr>
      <w:r w:rsidRPr="008772BB">
        <w:rPr>
          <w:rFonts w:ascii="Arial" w:eastAsia="Times New Roman" w:hAnsi="Arial" w:cs="Arial"/>
          <w:lang w:eastAsia="en-GB"/>
        </w:rPr>
        <w:t>Carry out routine c</w:t>
      </w:r>
      <w:r w:rsidR="00B701AF" w:rsidRPr="008772BB">
        <w:rPr>
          <w:rFonts w:ascii="Arial" w:eastAsia="Times New Roman" w:hAnsi="Arial" w:cs="Arial"/>
          <w:lang w:eastAsia="en-GB"/>
        </w:rPr>
        <w:t>heck</w:t>
      </w:r>
      <w:r w:rsidRPr="008772BB">
        <w:rPr>
          <w:rFonts w:ascii="Arial" w:eastAsia="Times New Roman" w:hAnsi="Arial" w:cs="Arial"/>
          <w:lang w:eastAsia="en-GB"/>
        </w:rPr>
        <w:t>s</w:t>
      </w:r>
      <w:r w:rsidR="00B701AF" w:rsidRPr="008772BB">
        <w:rPr>
          <w:rFonts w:ascii="Arial" w:eastAsia="Times New Roman" w:hAnsi="Arial" w:cs="Arial"/>
          <w:lang w:eastAsia="en-GB"/>
        </w:rPr>
        <w:t xml:space="preserve"> with the p</w:t>
      </w:r>
      <w:r w:rsidR="00881F27">
        <w:rPr>
          <w:rFonts w:ascii="Arial" w:eastAsia="Times New Roman" w:hAnsi="Arial" w:cs="Arial"/>
          <w:lang w:eastAsia="en-GB"/>
        </w:rPr>
        <w:t xml:space="preserve">upil’s named emergency contacts - </w:t>
      </w:r>
      <w:r w:rsidR="00B701AF" w:rsidRPr="008772BB">
        <w:rPr>
          <w:rFonts w:ascii="Arial" w:eastAsia="Times New Roman" w:hAnsi="Arial" w:cs="Arial"/>
          <w:lang w:eastAsia="en-GB"/>
        </w:rPr>
        <w:t>telephone</w:t>
      </w:r>
      <w:r w:rsidR="002A1EF8" w:rsidRPr="008772BB">
        <w:rPr>
          <w:rFonts w:ascii="Arial" w:eastAsia="Times New Roman" w:hAnsi="Arial" w:cs="Arial"/>
          <w:lang w:eastAsia="en-GB"/>
        </w:rPr>
        <w:t xml:space="preserve"> numbers/text message/email</w:t>
      </w:r>
      <w:r w:rsidRPr="008772BB">
        <w:rPr>
          <w:rFonts w:ascii="Arial" w:eastAsia="Times New Roman" w:hAnsi="Arial" w:cs="Arial"/>
          <w:lang w:eastAsia="en-GB"/>
        </w:rPr>
        <w:t xml:space="preserve"> to try to establish the pupil’s whereabouts.  </w:t>
      </w:r>
    </w:p>
    <w:p w:rsidR="00B701AF" w:rsidRPr="008772BB" w:rsidRDefault="000F3611" w:rsidP="008772BB">
      <w:pPr>
        <w:pStyle w:val="ListParagraph"/>
        <w:numPr>
          <w:ilvl w:val="0"/>
          <w:numId w:val="31"/>
        </w:numPr>
        <w:tabs>
          <w:tab w:val="num" w:pos="426"/>
        </w:tabs>
        <w:spacing w:after="0" w:line="240" w:lineRule="auto"/>
        <w:ind w:left="851" w:hanging="142"/>
        <w:rPr>
          <w:rFonts w:ascii="Arial" w:eastAsia="Times New Roman" w:hAnsi="Arial" w:cs="Arial"/>
          <w:lang w:eastAsia="en-GB"/>
        </w:rPr>
      </w:pPr>
      <w:r>
        <w:rPr>
          <w:rFonts w:ascii="Arial" w:eastAsia="Times New Roman" w:hAnsi="Arial" w:cs="Arial"/>
          <w:lang w:eastAsia="en-GB"/>
        </w:rPr>
        <w:t>W</w:t>
      </w:r>
      <w:r w:rsidR="002A1EF8" w:rsidRPr="008772BB">
        <w:rPr>
          <w:rFonts w:ascii="Arial" w:eastAsia="Times New Roman" w:hAnsi="Arial" w:cs="Arial"/>
          <w:lang w:eastAsia="en-GB"/>
        </w:rPr>
        <w:t>rite letters</w:t>
      </w:r>
      <w:r w:rsidR="00584FD7" w:rsidRPr="008772BB">
        <w:rPr>
          <w:rFonts w:ascii="Arial" w:eastAsia="Times New Roman" w:hAnsi="Arial" w:cs="Arial"/>
          <w:lang w:eastAsia="en-GB"/>
        </w:rPr>
        <w:t xml:space="preserve"> to the pupil’s last known address</w:t>
      </w:r>
      <w:r w:rsidR="00F4470D" w:rsidRPr="008772BB">
        <w:rPr>
          <w:rFonts w:ascii="Arial" w:eastAsia="Times New Roman" w:hAnsi="Arial" w:cs="Arial"/>
          <w:lang w:eastAsia="en-GB"/>
        </w:rPr>
        <w:t>.</w:t>
      </w:r>
    </w:p>
    <w:p w:rsidR="000F3611" w:rsidRPr="000F3611" w:rsidRDefault="00B701AF" w:rsidP="0041619B">
      <w:pPr>
        <w:pStyle w:val="ListParagraph"/>
        <w:numPr>
          <w:ilvl w:val="0"/>
          <w:numId w:val="31"/>
        </w:numPr>
        <w:tabs>
          <w:tab w:val="num" w:pos="426"/>
        </w:tabs>
        <w:spacing w:after="0" w:line="240" w:lineRule="auto"/>
        <w:ind w:left="851" w:hanging="142"/>
        <w:rPr>
          <w:rFonts w:ascii="Arial" w:eastAsia="Times New Roman" w:hAnsi="Arial" w:cs="Arial"/>
          <w:lang w:eastAsia="en-GB"/>
        </w:rPr>
      </w:pPr>
      <w:r w:rsidRPr="000F3611">
        <w:rPr>
          <w:rFonts w:ascii="Arial" w:eastAsia="Times New Roman" w:hAnsi="Arial" w:cs="Arial"/>
          <w:lang w:eastAsia="en-GB"/>
        </w:rPr>
        <w:t xml:space="preserve">Check the pupil’s records to see if there are any siblings at another school – if so, </w:t>
      </w:r>
      <w:r w:rsidR="000F3611" w:rsidRPr="000F3611">
        <w:rPr>
          <w:rFonts w:ascii="Arial" w:eastAsia="Times New Roman" w:hAnsi="Arial" w:cs="Arial"/>
          <w:lang w:eastAsia="en-GB"/>
        </w:rPr>
        <w:t>contact that</w:t>
      </w:r>
      <w:r w:rsidRPr="000F3611">
        <w:rPr>
          <w:rFonts w:ascii="Arial" w:eastAsia="Times New Roman" w:hAnsi="Arial" w:cs="Arial"/>
          <w:lang w:eastAsia="en-GB"/>
        </w:rPr>
        <w:t xml:space="preserve"> school to </w:t>
      </w:r>
      <w:r w:rsidR="002A1EF8" w:rsidRPr="000F3611">
        <w:rPr>
          <w:rFonts w:ascii="Arial" w:eastAsia="Times New Roman" w:hAnsi="Arial" w:cs="Arial"/>
          <w:lang w:eastAsia="en-GB"/>
        </w:rPr>
        <w:t>make further enquiries</w:t>
      </w:r>
    </w:p>
    <w:p w:rsidR="002A1EF8" w:rsidRDefault="002A1EF8" w:rsidP="008772BB">
      <w:pPr>
        <w:pStyle w:val="ListParagraph"/>
        <w:numPr>
          <w:ilvl w:val="0"/>
          <w:numId w:val="31"/>
        </w:numPr>
        <w:tabs>
          <w:tab w:val="num" w:pos="426"/>
        </w:tabs>
        <w:spacing w:after="0" w:line="240" w:lineRule="auto"/>
        <w:ind w:left="851" w:hanging="142"/>
        <w:rPr>
          <w:rFonts w:ascii="Arial" w:eastAsia="Times New Roman" w:hAnsi="Arial" w:cs="Arial"/>
          <w:lang w:eastAsia="en-GB"/>
        </w:rPr>
      </w:pPr>
      <w:r w:rsidRPr="008772BB">
        <w:rPr>
          <w:rFonts w:ascii="Arial" w:eastAsia="Times New Roman" w:hAnsi="Arial" w:cs="Arial"/>
          <w:lang w:eastAsia="en-GB"/>
        </w:rPr>
        <w:t>Ask the friends of missing pupils for any information</w:t>
      </w:r>
    </w:p>
    <w:p w:rsidR="000F3611" w:rsidRPr="008772BB" w:rsidRDefault="000F3611" w:rsidP="008772BB">
      <w:pPr>
        <w:pStyle w:val="ListParagraph"/>
        <w:numPr>
          <w:ilvl w:val="0"/>
          <w:numId w:val="31"/>
        </w:numPr>
        <w:tabs>
          <w:tab w:val="num" w:pos="426"/>
        </w:tabs>
        <w:spacing w:after="0" w:line="240" w:lineRule="auto"/>
        <w:ind w:left="851" w:hanging="142"/>
        <w:rPr>
          <w:rFonts w:ascii="Arial" w:eastAsia="Times New Roman" w:hAnsi="Arial" w:cs="Arial"/>
          <w:lang w:eastAsia="en-GB"/>
        </w:rPr>
      </w:pPr>
      <w:r>
        <w:rPr>
          <w:rFonts w:ascii="Arial" w:eastAsia="Times New Roman" w:hAnsi="Arial" w:cs="Arial"/>
          <w:lang w:eastAsia="en-GB"/>
        </w:rPr>
        <w:t>Carry out a home visit to the pupil’s last known address</w:t>
      </w:r>
    </w:p>
    <w:p w:rsidR="00B701AF" w:rsidRPr="008772BB" w:rsidRDefault="00B701AF" w:rsidP="008772BB">
      <w:pPr>
        <w:pStyle w:val="ListParagraph"/>
        <w:numPr>
          <w:ilvl w:val="0"/>
          <w:numId w:val="31"/>
        </w:numPr>
        <w:tabs>
          <w:tab w:val="num" w:pos="426"/>
        </w:tabs>
        <w:spacing w:after="0" w:line="240" w:lineRule="auto"/>
        <w:ind w:left="851" w:hanging="142"/>
        <w:rPr>
          <w:rFonts w:ascii="Arial" w:eastAsia="Times New Roman" w:hAnsi="Arial" w:cs="Arial"/>
          <w:lang w:eastAsia="en-GB"/>
        </w:rPr>
      </w:pPr>
      <w:r w:rsidRPr="008772BB">
        <w:rPr>
          <w:rFonts w:ascii="Arial" w:eastAsia="Times New Roman" w:hAnsi="Arial" w:cs="Arial"/>
          <w:lang w:eastAsia="en-GB"/>
        </w:rPr>
        <w:t>If a voluntary aided school, check with the</w:t>
      </w:r>
      <w:r w:rsidR="002A1EF8" w:rsidRPr="008772BB">
        <w:rPr>
          <w:rFonts w:ascii="Arial" w:eastAsia="Times New Roman" w:hAnsi="Arial" w:cs="Arial"/>
          <w:lang w:eastAsia="en-GB"/>
        </w:rPr>
        <w:t xml:space="preserve"> appropriate local faith leader</w:t>
      </w:r>
    </w:p>
    <w:p w:rsidR="00F4470D" w:rsidRPr="006560A2" w:rsidRDefault="00F4470D" w:rsidP="008772BB">
      <w:pPr>
        <w:tabs>
          <w:tab w:val="num" w:pos="709"/>
        </w:tabs>
        <w:spacing w:after="0" w:line="240" w:lineRule="auto"/>
        <w:ind w:left="709"/>
        <w:rPr>
          <w:rFonts w:ascii="Arial" w:eastAsia="Times New Roman" w:hAnsi="Arial" w:cs="Arial"/>
          <w:lang w:eastAsia="en-GB"/>
        </w:rPr>
      </w:pPr>
      <w:r w:rsidRPr="006560A2">
        <w:rPr>
          <w:rFonts w:ascii="Arial" w:eastAsia="Times New Roman" w:hAnsi="Arial" w:cs="Arial"/>
          <w:lang w:eastAsia="en-GB"/>
        </w:rPr>
        <w:t xml:space="preserve">A record of </w:t>
      </w:r>
      <w:r w:rsidR="006560A2" w:rsidRPr="006560A2">
        <w:rPr>
          <w:rFonts w:ascii="Arial" w:eastAsia="Times New Roman" w:hAnsi="Arial" w:cs="Arial"/>
          <w:lang w:eastAsia="en-GB"/>
        </w:rPr>
        <w:t xml:space="preserve">the above </w:t>
      </w:r>
      <w:r w:rsidRPr="006560A2">
        <w:rPr>
          <w:rFonts w:ascii="Arial" w:eastAsia="Times New Roman" w:hAnsi="Arial" w:cs="Arial"/>
          <w:lang w:eastAsia="en-GB"/>
        </w:rPr>
        <w:t>actions should be kept and noted on the CME referral form.</w:t>
      </w:r>
    </w:p>
    <w:p w:rsidR="00F4470D" w:rsidRDefault="00F4470D" w:rsidP="00B17742">
      <w:pPr>
        <w:tabs>
          <w:tab w:val="num" w:pos="426"/>
        </w:tabs>
        <w:spacing w:after="0" w:line="240" w:lineRule="auto"/>
        <w:ind w:left="540"/>
        <w:rPr>
          <w:rFonts w:ascii="Arial" w:eastAsia="Times New Roman" w:hAnsi="Arial" w:cs="Arial"/>
          <w:lang w:eastAsia="en-GB"/>
        </w:rPr>
      </w:pPr>
    </w:p>
    <w:p w:rsidR="00F230B3" w:rsidRPr="0092058C" w:rsidRDefault="008772BB" w:rsidP="00881F27">
      <w:pPr>
        <w:tabs>
          <w:tab w:val="num" w:pos="709"/>
        </w:tabs>
        <w:spacing w:after="0" w:line="240" w:lineRule="auto"/>
        <w:ind w:left="709" w:hanging="709"/>
        <w:rPr>
          <w:rFonts w:ascii="Arial" w:eastAsia="Times New Roman" w:hAnsi="Arial" w:cs="Arial"/>
          <w:lang w:eastAsia="en-GB"/>
        </w:rPr>
      </w:pPr>
      <w:r>
        <w:rPr>
          <w:rFonts w:ascii="Arial Black" w:eastAsia="Times New Roman" w:hAnsi="Arial Black" w:cs="Arial"/>
          <w:lang w:eastAsia="en-GB"/>
        </w:rPr>
        <w:t>8.2</w:t>
      </w:r>
      <w:r>
        <w:rPr>
          <w:rFonts w:ascii="Arial Black" w:eastAsia="Times New Roman" w:hAnsi="Arial Black" w:cs="Arial"/>
          <w:lang w:eastAsia="en-GB"/>
        </w:rPr>
        <w:tab/>
      </w:r>
      <w:r w:rsidR="00F230B3" w:rsidRPr="0092058C">
        <w:rPr>
          <w:rFonts w:ascii="Arial" w:eastAsia="Times New Roman" w:hAnsi="Arial" w:cs="Arial"/>
          <w:lang w:eastAsia="en-GB"/>
        </w:rPr>
        <w:t xml:space="preserve">Where school </w:t>
      </w:r>
      <w:r w:rsidR="006560A2">
        <w:rPr>
          <w:rFonts w:ascii="Arial" w:eastAsia="Times New Roman" w:hAnsi="Arial" w:cs="Arial"/>
          <w:lang w:eastAsia="en-GB"/>
        </w:rPr>
        <w:t xml:space="preserve">staff </w:t>
      </w:r>
      <w:r w:rsidR="00F230B3" w:rsidRPr="0092058C">
        <w:rPr>
          <w:rFonts w:ascii="Arial" w:eastAsia="Times New Roman" w:hAnsi="Arial" w:cs="Arial"/>
          <w:lang w:eastAsia="en-GB"/>
        </w:rPr>
        <w:t xml:space="preserve">have been unsuccessful at locating </w:t>
      </w:r>
      <w:r w:rsidR="006B150D" w:rsidRPr="0092058C">
        <w:rPr>
          <w:rFonts w:ascii="Arial" w:eastAsia="Times New Roman" w:hAnsi="Arial" w:cs="Arial"/>
          <w:lang w:eastAsia="en-GB"/>
        </w:rPr>
        <w:t>a</w:t>
      </w:r>
      <w:r w:rsidR="00F230B3" w:rsidRPr="0092058C">
        <w:rPr>
          <w:rFonts w:ascii="Arial" w:eastAsia="Times New Roman" w:hAnsi="Arial" w:cs="Arial"/>
          <w:lang w:eastAsia="en-GB"/>
        </w:rPr>
        <w:t xml:space="preserve"> family and after a period of no less than 10</w:t>
      </w:r>
      <w:r w:rsidR="003019E8" w:rsidRPr="0092058C">
        <w:rPr>
          <w:rFonts w:ascii="Arial" w:eastAsia="Times New Roman" w:hAnsi="Arial" w:cs="Arial"/>
          <w:lang w:eastAsia="en-GB"/>
        </w:rPr>
        <w:t xml:space="preserve"> school days</w:t>
      </w:r>
      <w:r w:rsidR="00F230B3" w:rsidRPr="0092058C">
        <w:rPr>
          <w:rFonts w:ascii="Arial" w:eastAsia="Times New Roman" w:hAnsi="Arial" w:cs="Arial"/>
          <w:lang w:eastAsia="en-GB"/>
        </w:rPr>
        <w:t>, a</w:t>
      </w:r>
      <w:r w:rsidR="00F92988" w:rsidRPr="0092058C">
        <w:rPr>
          <w:rFonts w:ascii="Arial" w:eastAsia="Times New Roman" w:hAnsi="Arial" w:cs="Arial"/>
          <w:lang w:eastAsia="en-GB"/>
        </w:rPr>
        <w:t xml:space="preserve"> CME referral f</w:t>
      </w:r>
      <w:r w:rsidR="00881F27">
        <w:rPr>
          <w:rFonts w:ascii="Arial" w:eastAsia="Times New Roman" w:hAnsi="Arial" w:cs="Arial"/>
          <w:lang w:eastAsia="en-GB"/>
        </w:rPr>
        <w:t xml:space="preserve">orm </w:t>
      </w:r>
      <w:r w:rsidR="00F230B3" w:rsidRPr="0092058C">
        <w:rPr>
          <w:rFonts w:ascii="Arial" w:eastAsia="Times New Roman" w:hAnsi="Arial" w:cs="Arial"/>
          <w:lang w:eastAsia="en-GB"/>
        </w:rPr>
        <w:t xml:space="preserve">should be </w:t>
      </w:r>
      <w:r w:rsidR="00881F27">
        <w:rPr>
          <w:rFonts w:ascii="Arial" w:eastAsia="Times New Roman" w:hAnsi="Arial" w:cs="Arial"/>
          <w:lang w:eastAsia="en-GB"/>
        </w:rPr>
        <w:t>submitted.</w:t>
      </w:r>
    </w:p>
    <w:p w:rsidR="00F230B3" w:rsidRPr="0092058C" w:rsidRDefault="004C04EF" w:rsidP="004C04EF">
      <w:pPr>
        <w:spacing w:after="0" w:line="240" w:lineRule="auto"/>
        <w:ind w:left="709" w:hanging="709"/>
        <w:rPr>
          <w:rFonts w:ascii="Arial" w:eastAsia="Times New Roman" w:hAnsi="Arial" w:cs="Arial"/>
          <w:lang w:eastAsia="en-GB"/>
        </w:rPr>
      </w:pPr>
      <w:r>
        <w:rPr>
          <w:rFonts w:ascii="Arial Black" w:eastAsia="Times New Roman" w:hAnsi="Arial Black" w:cs="Arial"/>
          <w:lang w:eastAsia="en-GB"/>
        </w:rPr>
        <w:t>8.3</w:t>
      </w:r>
      <w:r>
        <w:rPr>
          <w:rFonts w:ascii="Arial Black" w:eastAsia="Times New Roman" w:hAnsi="Arial Black" w:cs="Arial"/>
          <w:lang w:eastAsia="en-GB"/>
        </w:rPr>
        <w:tab/>
      </w:r>
      <w:r w:rsidR="00F230B3" w:rsidRPr="0092058C">
        <w:rPr>
          <w:rFonts w:ascii="Arial" w:eastAsia="Times New Roman" w:hAnsi="Arial" w:cs="Arial"/>
          <w:lang w:eastAsia="en-GB"/>
        </w:rPr>
        <w:t xml:space="preserve">Where school </w:t>
      </w:r>
      <w:r w:rsidR="006560A2">
        <w:rPr>
          <w:rFonts w:ascii="Arial" w:eastAsia="Times New Roman" w:hAnsi="Arial" w:cs="Arial"/>
          <w:lang w:eastAsia="en-GB"/>
        </w:rPr>
        <w:t xml:space="preserve">staff </w:t>
      </w:r>
      <w:r w:rsidR="00F230B3" w:rsidRPr="0092058C">
        <w:rPr>
          <w:rFonts w:ascii="Arial" w:eastAsia="Times New Roman" w:hAnsi="Arial" w:cs="Arial"/>
          <w:lang w:eastAsia="en-GB"/>
        </w:rPr>
        <w:t>have located the family but they are out of borough</w:t>
      </w:r>
      <w:r w:rsidR="007E36E9">
        <w:rPr>
          <w:rFonts w:ascii="Arial" w:eastAsia="Times New Roman" w:hAnsi="Arial" w:cs="Arial"/>
          <w:lang w:eastAsia="en-GB"/>
        </w:rPr>
        <w:t xml:space="preserve"> and a school place has not been allocated in that borough, </w:t>
      </w:r>
      <w:r w:rsidR="00F92988" w:rsidRPr="0092058C">
        <w:rPr>
          <w:rFonts w:ascii="Arial" w:eastAsia="Times New Roman" w:hAnsi="Arial" w:cs="Arial"/>
          <w:lang w:eastAsia="en-GB"/>
        </w:rPr>
        <w:t xml:space="preserve">a CME referral form </w:t>
      </w:r>
      <w:r w:rsidR="00881F27">
        <w:rPr>
          <w:rFonts w:ascii="Arial" w:eastAsia="Times New Roman" w:hAnsi="Arial" w:cs="Arial"/>
          <w:lang w:eastAsia="en-GB"/>
        </w:rPr>
        <w:t>should be submitted.</w:t>
      </w:r>
    </w:p>
    <w:p w:rsidR="004C04EF" w:rsidRDefault="004C04EF" w:rsidP="004C04EF">
      <w:pPr>
        <w:spacing w:after="0" w:line="240" w:lineRule="auto"/>
        <w:ind w:left="709" w:hanging="709"/>
        <w:rPr>
          <w:rFonts w:ascii="Arial" w:eastAsia="Times New Roman" w:hAnsi="Arial" w:cs="Arial"/>
          <w:lang w:eastAsia="en-GB"/>
        </w:rPr>
      </w:pPr>
      <w:r>
        <w:rPr>
          <w:rFonts w:ascii="Arial Black" w:eastAsia="Times New Roman" w:hAnsi="Arial Black" w:cs="Arial"/>
          <w:lang w:eastAsia="en-GB"/>
        </w:rPr>
        <w:t>8.4</w:t>
      </w:r>
      <w:r>
        <w:rPr>
          <w:rFonts w:ascii="Arial Black" w:eastAsia="Times New Roman" w:hAnsi="Arial Black" w:cs="Arial"/>
          <w:lang w:eastAsia="en-GB"/>
        </w:rPr>
        <w:tab/>
      </w:r>
      <w:r>
        <w:rPr>
          <w:rFonts w:ascii="Arial" w:eastAsia="Times New Roman" w:hAnsi="Arial" w:cs="Arial"/>
          <w:lang w:eastAsia="en-GB"/>
        </w:rPr>
        <w:t xml:space="preserve">Pupils should remain on a school roll after a referral has been submitted until they receive notification from the CME Tracking Officer that they may remove them.  </w:t>
      </w:r>
    </w:p>
    <w:p w:rsidR="00D251A7" w:rsidRPr="0092058C" w:rsidRDefault="00D251A7" w:rsidP="00D251A7">
      <w:pPr>
        <w:spacing w:after="0" w:line="240" w:lineRule="auto"/>
        <w:ind w:left="709" w:hanging="709"/>
        <w:rPr>
          <w:rFonts w:ascii="Arial" w:eastAsia="Times New Roman" w:hAnsi="Arial" w:cs="Arial"/>
          <w:lang w:eastAsia="en-GB"/>
        </w:rPr>
      </w:pPr>
      <w:r>
        <w:rPr>
          <w:rFonts w:ascii="Arial Black" w:eastAsia="Times New Roman" w:hAnsi="Arial Black" w:cs="Arial"/>
          <w:lang w:eastAsia="en-GB"/>
        </w:rPr>
        <w:t>8.5</w:t>
      </w:r>
      <w:r>
        <w:rPr>
          <w:rFonts w:ascii="Arial Black" w:eastAsia="Times New Roman" w:hAnsi="Arial Black" w:cs="Arial"/>
          <w:lang w:eastAsia="en-GB"/>
        </w:rPr>
        <w:tab/>
      </w:r>
      <w:r>
        <w:rPr>
          <w:rFonts w:ascii="Arial" w:eastAsia="Times New Roman" w:hAnsi="Arial" w:cs="Arial"/>
          <w:lang w:eastAsia="en-GB"/>
        </w:rPr>
        <w:t>On receipt of CME r</w:t>
      </w:r>
      <w:r w:rsidRPr="0092058C">
        <w:rPr>
          <w:rFonts w:ascii="Arial" w:eastAsia="Times New Roman" w:hAnsi="Arial" w:cs="Arial"/>
          <w:lang w:eastAsia="en-GB"/>
        </w:rPr>
        <w:t>eferral form the Tracki</w:t>
      </w:r>
      <w:r>
        <w:rPr>
          <w:rFonts w:ascii="Arial" w:eastAsia="Times New Roman" w:hAnsi="Arial" w:cs="Arial"/>
          <w:lang w:eastAsia="en-GB"/>
        </w:rPr>
        <w:t>ng Officer will carry out the following tasks:</w:t>
      </w:r>
    </w:p>
    <w:p w:rsidR="00D251A7" w:rsidRPr="00D251A7" w:rsidRDefault="00D251A7" w:rsidP="000B3253">
      <w:pPr>
        <w:pStyle w:val="ListParagraph"/>
        <w:numPr>
          <w:ilvl w:val="0"/>
          <w:numId w:val="33"/>
        </w:numPr>
        <w:spacing w:after="0" w:line="240" w:lineRule="auto"/>
        <w:ind w:left="851" w:hanging="142"/>
        <w:rPr>
          <w:rFonts w:ascii="Arial" w:eastAsia="Times New Roman" w:hAnsi="Arial" w:cs="Arial"/>
          <w:lang w:eastAsia="en-GB"/>
        </w:rPr>
      </w:pPr>
      <w:r w:rsidRPr="00D251A7">
        <w:rPr>
          <w:rFonts w:ascii="Arial" w:eastAsia="Times New Roman" w:hAnsi="Arial" w:cs="Arial"/>
          <w:lang w:eastAsia="en-GB"/>
        </w:rPr>
        <w:t xml:space="preserve">Liaise with the School Admissions Team to check if a transfer or appeal application has been received. </w:t>
      </w:r>
    </w:p>
    <w:p w:rsidR="00497E1C" w:rsidRDefault="00497E1C" w:rsidP="000B3253">
      <w:pPr>
        <w:pStyle w:val="ListParagraph"/>
        <w:numPr>
          <w:ilvl w:val="0"/>
          <w:numId w:val="33"/>
        </w:numPr>
        <w:spacing w:after="0" w:line="240" w:lineRule="auto"/>
        <w:ind w:left="851" w:hanging="142"/>
        <w:rPr>
          <w:rFonts w:ascii="Arial" w:eastAsia="Times New Roman" w:hAnsi="Arial" w:cs="Arial"/>
          <w:lang w:eastAsia="en-GB"/>
        </w:rPr>
      </w:pPr>
      <w:r>
        <w:rPr>
          <w:rFonts w:ascii="Arial" w:eastAsia="Times New Roman" w:hAnsi="Arial" w:cs="Arial"/>
          <w:lang w:eastAsia="en-GB"/>
        </w:rPr>
        <w:t>Carry out initial checks with various partner agencies including</w:t>
      </w:r>
      <w:r w:rsidRPr="00497E1C">
        <w:rPr>
          <w:rFonts w:ascii="Arial" w:eastAsia="Times New Roman" w:hAnsi="Arial" w:cs="Arial"/>
          <w:lang w:eastAsia="en-GB"/>
        </w:rPr>
        <w:t xml:space="preserve"> </w:t>
      </w:r>
      <w:r w:rsidRPr="0092058C">
        <w:rPr>
          <w:rFonts w:ascii="Arial" w:eastAsia="Times New Roman" w:hAnsi="Arial" w:cs="Arial"/>
          <w:lang w:eastAsia="en-GB"/>
        </w:rPr>
        <w:t>Children’s Social Care, health, housing, Youth Offending Teams.</w:t>
      </w:r>
    </w:p>
    <w:p w:rsidR="00D251A7" w:rsidRPr="00D251A7" w:rsidRDefault="00497E1C" w:rsidP="000B3253">
      <w:pPr>
        <w:pStyle w:val="ListParagraph"/>
        <w:numPr>
          <w:ilvl w:val="0"/>
          <w:numId w:val="33"/>
        </w:numPr>
        <w:spacing w:after="0" w:line="240" w:lineRule="auto"/>
        <w:ind w:left="851" w:hanging="142"/>
        <w:rPr>
          <w:rFonts w:ascii="Arial" w:eastAsia="Times New Roman" w:hAnsi="Arial" w:cs="Arial"/>
          <w:lang w:eastAsia="en-GB"/>
        </w:rPr>
      </w:pPr>
      <w:r>
        <w:rPr>
          <w:rFonts w:ascii="Arial" w:eastAsia="Times New Roman" w:hAnsi="Arial" w:cs="Arial"/>
          <w:lang w:eastAsia="en-GB"/>
        </w:rPr>
        <w:t>If no information is found from the initial checks</w:t>
      </w:r>
      <w:r w:rsidR="00881F27">
        <w:rPr>
          <w:rFonts w:ascii="Arial" w:eastAsia="Times New Roman" w:hAnsi="Arial" w:cs="Arial"/>
          <w:lang w:eastAsia="en-GB"/>
        </w:rPr>
        <w:t>,</w:t>
      </w:r>
      <w:r>
        <w:rPr>
          <w:rFonts w:ascii="Arial" w:eastAsia="Times New Roman" w:hAnsi="Arial" w:cs="Arial"/>
          <w:lang w:eastAsia="en-GB"/>
        </w:rPr>
        <w:t xml:space="preserve"> a</w:t>
      </w:r>
      <w:r w:rsidR="00D251A7" w:rsidRPr="00D251A7">
        <w:rPr>
          <w:rFonts w:ascii="Arial" w:eastAsia="Times New Roman" w:hAnsi="Arial" w:cs="Arial"/>
          <w:lang w:eastAsia="en-GB"/>
        </w:rPr>
        <w:t>rrange</w:t>
      </w:r>
      <w:r>
        <w:rPr>
          <w:rFonts w:ascii="Arial" w:eastAsia="Times New Roman" w:hAnsi="Arial" w:cs="Arial"/>
          <w:lang w:eastAsia="en-GB"/>
        </w:rPr>
        <w:t xml:space="preserve">ments </w:t>
      </w:r>
      <w:r w:rsidR="00881F27">
        <w:rPr>
          <w:rFonts w:ascii="Arial" w:eastAsia="Times New Roman" w:hAnsi="Arial" w:cs="Arial"/>
          <w:lang w:eastAsia="en-GB"/>
        </w:rPr>
        <w:t>may</w:t>
      </w:r>
      <w:r>
        <w:rPr>
          <w:rFonts w:ascii="Arial" w:eastAsia="Times New Roman" w:hAnsi="Arial" w:cs="Arial"/>
          <w:lang w:eastAsia="en-GB"/>
        </w:rPr>
        <w:t xml:space="preserve"> be made for </w:t>
      </w:r>
      <w:r w:rsidR="00D251A7" w:rsidRPr="00D251A7">
        <w:rPr>
          <w:rFonts w:ascii="Arial" w:eastAsia="Times New Roman" w:hAnsi="Arial" w:cs="Arial"/>
          <w:lang w:eastAsia="en-GB"/>
        </w:rPr>
        <w:t xml:space="preserve">a home visit to be carried out by an Education Welfare Officer.  If the pupil is found to still be at the </w:t>
      </w:r>
      <w:r w:rsidR="00F21E92">
        <w:rPr>
          <w:rFonts w:ascii="Arial" w:eastAsia="Times New Roman" w:hAnsi="Arial" w:cs="Arial"/>
          <w:lang w:eastAsia="en-GB"/>
        </w:rPr>
        <w:t xml:space="preserve">known </w:t>
      </w:r>
      <w:r w:rsidR="00D251A7" w:rsidRPr="00D251A7">
        <w:rPr>
          <w:rFonts w:ascii="Arial" w:eastAsia="Times New Roman" w:hAnsi="Arial" w:cs="Arial"/>
          <w:lang w:eastAsia="en-GB"/>
        </w:rPr>
        <w:t xml:space="preserve">address, the case will be referred back to school to </w:t>
      </w:r>
      <w:r w:rsidR="00F21E92">
        <w:rPr>
          <w:rFonts w:ascii="Arial" w:eastAsia="Times New Roman" w:hAnsi="Arial" w:cs="Arial"/>
          <w:lang w:eastAsia="en-GB"/>
        </w:rPr>
        <w:t xml:space="preserve">be </w:t>
      </w:r>
      <w:r w:rsidR="00D251A7" w:rsidRPr="00D251A7">
        <w:rPr>
          <w:rFonts w:ascii="Arial" w:eastAsia="Times New Roman" w:hAnsi="Arial" w:cs="Arial"/>
          <w:lang w:eastAsia="en-GB"/>
        </w:rPr>
        <w:t>manage</w:t>
      </w:r>
      <w:r w:rsidR="00F21E92">
        <w:rPr>
          <w:rFonts w:ascii="Arial" w:eastAsia="Times New Roman" w:hAnsi="Arial" w:cs="Arial"/>
          <w:lang w:eastAsia="en-GB"/>
        </w:rPr>
        <w:t>d under their</w:t>
      </w:r>
      <w:r w:rsidR="00D251A7" w:rsidRPr="00D251A7">
        <w:rPr>
          <w:rFonts w:ascii="Arial" w:eastAsia="Times New Roman" w:hAnsi="Arial" w:cs="Arial"/>
          <w:lang w:eastAsia="en-GB"/>
        </w:rPr>
        <w:t xml:space="preserve"> non-attendance</w:t>
      </w:r>
      <w:r w:rsidR="00F21E92">
        <w:rPr>
          <w:rFonts w:ascii="Arial" w:eastAsia="Times New Roman" w:hAnsi="Arial" w:cs="Arial"/>
          <w:lang w:eastAsia="en-GB"/>
        </w:rPr>
        <w:t xml:space="preserve"> process</w:t>
      </w:r>
      <w:r w:rsidR="00D251A7" w:rsidRPr="00D251A7">
        <w:rPr>
          <w:rFonts w:ascii="Arial" w:eastAsia="Times New Roman" w:hAnsi="Arial" w:cs="Arial"/>
          <w:lang w:eastAsia="en-GB"/>
        </w:rPr>
        <w:t xml:space="preserve"> (see </w:t>
      </w:r>
      <w:r w:rsidR="00D251A7" w:rsidRPr="00D251A7">
        <w:rPr>
          <w:rFonts w:ascii="Arial" w:eastAsia="Times New Roman" w:hAnsi="Arial" w:cs="Arial"/>
          <w:i/>
          <w:lang w:eastAsia="en-GB"/>
        </w:rPr>
        <w:t>Appendix 2</w:t>
      </w:r>
      <w:r w:rsidR="00D251A7" w:rsidRPr="00D251A7">
        <w:rPr>
          <w:rFonts w:ascii="Arial" w:eastAsia="Times New Roman" w:hAnsi="Arial" w:cs="Arial"/>
          <w:lang w:eastAsia="en-GB"/>
        </w:rPr>
        <w:t xml:space="preserve">). </w:t>
      </w:r>
    </w:p>
    <w:p w:rsidR="00D251A7" w:rsidRPr="00D251A7" w:rsidRDefault="00D251A7" w:rsidP="000B3253">
      <w:pPr>
        <w:pStyle w:val="ListParagraph"/>
        <w:numPr>
          <w:ilvl w:val="0"/>
          <w:numId w:val="33"/>
        </w:numPr>
        <w:spacing w:after="0" w:line="240" w:lineRule="auto"/>
        <w:ind w:left="851" w:hanging="142"/>
        <w:rPr>
          <w:rFonts w:ascii="Arial" w:eastAsia="Times New Roman" w:hAnsi="Arial" w:cs="Arial"/>
          <w:lang w:eastAsia="en-GB"/>
        </w:rPr>
      </w:pPr>
      <w:r w:rsidRPr="00D251A7">
        <w:rPr>
          <w:rFonts w:ascii="Arial" w:eastAsia="Times New Roman" w:hAnsi="Arial" w:cs="Arial"/>
          <w:lang w:eastAsia="en-GB"/>
        </w:rPr>
        <w:t xml:space="preserve">If there is a suggestion that the family have moved to a different authority, even if no actual address is known, the Tracking Officer will notify the CME </w:t>
      </w:r>
      <w:r w:rsidR="00881F27">
        <w:rPr>
          <w:rFonts w:ascii="Arial" w:eastAsia="Times New Roman" w:hAnsi="Arial" w:cs="Arial"/>
          <w:lang w:eastAsia="en-GB"/>
        </w:rPr>
        <w:t>Officer</w:t>
      </w:r>
      <w:r w:rsidRPr="00D251A7">
        <w:rPr>
          <w:rFonts w:ascii="Arial" w:eastAsia="Times New Roman" w:hAnsi="Arial" w:cs="Arial"/>
          <w:lang w:eastAsia="en-GB"/>
        </w:rPr>
        <w:t xml:space="preserve"> in the LA where information suggests the child may have moved to.</w:t>
      </w:r>
    </w:p>
    <w:p w:rsidR="00D251A7" w:rsidRPr="00D251A7" w:rsidRDefault="00D251A7" w:rsidP="000B3253">
      <w:pPr>
        <w:pStyle w:val="ListParagraph"/>
        <w:numPr>
          <w:ilvl w:val="0"/>
          <w:numId w:val="33"/>
        </w:numPr>
        <w:spacing w:after="0" w:line="240" w:lineRule="auto"/>
        <w:ind w:left="851" w:hanging="142"/>
        <w:rPr>
          <w:rFonts w:ascii="Arial" w:eastAsia="Times New Roman" w:hAnsi="Arial" w:cs="Arial"/>
          <w:lang w:eastAsia="en-GB"/>
        </w:rPr>
      </w:pPr>
      <w:r w:rsidRPr="00D251A7">
        <w:rPr>
          <w:rFonts w:ascii="Arial" w:eastAsia="Times New Roman" w:hAnsi="Arial" w:cs="Arial"/>
          <w:lang w:eastAsia="en-GB"/>
        </w:rPr>
        <w:t>At this point,</w:t>
      </w:r>
      <w:r w:rsidR="00F21E92">
        <w:rPr>
          <w:rFonts w:ascii="Arial" w:eastAsia="Times New Roman" w:hAnsi="Arial" w:cs="Arial"/>
          <w:lang w:eastAsia="en-GB"/>
        </w:rPr>
        <w:t xml:space="preserve"> or if the pupil’s whereabouts remain unknown,</w:t>
      </w:r>
      <w:r w:rsidRPr="00D251A7">
        <w:rPr>
          <w:rFonts w:ascii="Arial" w:eastAsia="Times New Roman" w:hAnsi="Arial" w:cs="Arial"/>
          <w:lang w:eastAsia="en-GB"/>
        </w:rPr>
        <w:t xml:space="preserve"> the pupil will be recorded as ‘CME’ and the case </w:t>
      </w:r>
      <w:r w:rsidR="00F21E92">
        <w:rPr>
          <w:rFonts w:ascii="Arial" w:eastAsia="Times New Roman" w:hAnsi="Arial" w:cs="Arial"/>
          <w:lang w:eastAsia="en-GB"/>
        </w:rPr>
        <w:t>will be</w:t>
      </w:r>
      <w:r w:rsidRPr="00D251A7">
        <w:rPr>
          <w:rFonts w:ascii="Arial" w:eastAsia="Times New Roman" w:hAnsi="Arial" w:cs="Arial"/>
          <w:lang w:eastAsia="en-GB"/>
        </w:rPr>
        <w:t xml:space="preserve"> held open </w:t>
      </w:r>
      <w:r w:rsidR="00F21E92">
        <w:rPr>
          <w:rFonts w:ascii="Arial" w:eastAsia="Times New Roman" w:hAnsi="Arial" w:cs="Arial"/>
          <w:lang w:eastAsia="en-GB"/>
        </w:rPr>
        <w:t xml:space="preserve">by the LA </w:t>
      </w:r>
      <w:r w:rsidRPr="00D251A7">
        <w:rPr>
          <w:rFonts w:ascii="Arial" w:eastAsia="Times New Roman" w:hAnsi="Arial" w:cs="Arial"/>
          <w:lang w:eastAsia="en-GB"/>
        </w:rPr>
        <w:t>until the whereabouts</w:t>
      </w:r>
      <w:r w:rsidR="00881F27">
        <w:rPr>
          <w:rFonts w:ascii="Arial" w:eastAsia="Times New Roman" w:hAnsi="Arial" w:cs="Arial"/>
          <w:lang w:eastAsia="en-GB"/>
        </w:rPr>
        <w:t xml:space="preserve"> of the pupil </w:t>
      </w:r>
      <w:r w:rsidR="00F21E92">
        <w:rPr>
          <w:rFonts w:ascii="Arial" w:eastAsia="Times New Roman" w:hAnsi="Arial" w:cs="Arial"/>
          <w:lang w:eastAsia="en-GB"/>
        </w:rPr>
        <w:t>become</w:t>
      </w:r>
      <w:r w:rsidRPr="00D251A7">
        <w:rPr>
          <w:rFonts w:ascii="Arial" w:eastAsia="Times New Roman" w:hAnsi="Arial" w:cs="Arial"/>
          <w:lang w:eastAsia="en-GB"/>
        </w:rPr>
        <w:t xml:space="preserve"> known. </w:t>
      </w:r>
    </w:p>
    <w:p w:rsidR="00D251A7" w:rsidRPr="00D251A7" w:rsidRDefault="00D251A7" w:rsidP="000B3253">
      <w:pPr>
        <w:pStyle w:val="ListParagraph"/>
        <w:numPr>
          <w:ilvl w:val="0"/>
          <w:numId w:val="33"/>
        </w:numPr>
        <w:spacing w:after="0" w:line="240" w:lineRule="auto"/>
        <w:ind w:left="851" w:hanging="142"/>
        <w:rPr>
          <w:rFonts w:ascii="Arial" w:eastAsia="Times New Roman" w:hAnsi="Arial" w:cs="Arial"/>
          <w:lang w:eastAsia="en-GB"/>
        </w:rPr>
      </w:pPr>
      <w:r w:rsidRPr="00D251A7">
        <w:rPr>
          <w:rFonts w:ascii="Arial" w:eastAsia="Times New Roman" w:hAnsi="Arial" w:cs="Arial"/>
          <w:lang w:eastAsia="en-GB"/>
        </w:rPr>
        <w:t>The Tracking Officer will:</w:t>
      </w:r>
    </w:p>
    <w:p w:rsidR="00F21E92" w:rsidRDefault="00F21E92" w:rsidP="000B3253">
      <w:pPr>
        <w:pStyle w:val="ListParagraph"/>
        <w:numPr>
          <w:ilvl w:val="0"/>
          <w:numId w:val="21"/>
        </w:numPr>
        <w:spacing w:after="0" w:line="240" w:lineRule="auto"/>
        <w:ind w:left="851" w:hanging="142"/>
        <w:rPr>
          <w:rFonts w:ascii="Arial" w:eastAsia="Times New Roman" w:hAnsi="Arial" w:cs="Arial"/>
          <w:lang w:eastAsia="en-GB"/>
        </w:rPr>
      </w:pPr>
      <w:r>
        <w:rPr>
          <w:rFonts w:ascii="Arial" w:eastAsia="Times New Roman" w:hAnsi="Arial" w:cs="Arial"/>
          <w:lang w:eastAsia="en-GB"/>
        </w:rPr>
        <w:t>Inform school staff to remove the pupil from their school roll</w:t>
      </w:r>
      <w:r w:rsidR="00D251A7" w:rsidRPr="0092058C">
        <w:rPr>
          <w:rFonts w:ascii="Arial" w:eastAsia="Times New Roman" w:hAnsi="Arial" w:cs="Arial"/>
          <w:lang w:eastAsia="en-GB"/>
        </w:rPr>
        <w:t xml:space="preserve"> </w:t>
      </w:r>
    </w:p>
    <w:p w:rsidR="00D251A7" w:rsidRPr="0092058C" w:rsidRDefault="00D251A7" w:rsidP="000B3253">
      <w:pPr>
        <w:pStyle w:val="ListParagraph"/>
        <w:numPr>
          <w:ilvl w:val="0"/>
          <w:numId w:val="21"/>
        </w:numPr>
        <w:spacing w:after="0" w:line="240" w:lineRule="auto"/>
        <w:ind w:left="851" w:hanging="142"/>
        <w:rPr>
          <w:rFonts w:ascii="Arial" w:eastAsia="Times New Roman" w:hAnsi="Arial" w:cs="Arial"/>
          <w:lang w:eastAsia="en-GB"/>
        </w:rPr>
      </w:pPr>
      <w:r w:rsidRPr="0092058C">
        <w:rPr>
          <w:rFonts w:ascii="Arial" w:eastAsia="Times New Roman" w:hAnsi="Arial" w:cs="Arial"/>
          <w:lang w:eastAsia="en-GB"/>
        </w:rPr>
        <w:t>carry out regular follow-up checks in an ongoing effort to try and ascertain the pupil’s whereabouts,</w:t>
      </w:r>
    </w:p>
    <w:p w:rsidR="00D251A7" w:rsidRPr="00497E1C" w:rsidRDefault="00D251A7" w:rsidP="000B3253">
      <w:pPr>
        <w:pStyle w:val="ListParagraph"/>
        <w:numPr>
          <w:ilvl w:val="0"/>
          <w:numId w:val="21"/>
        </w:numPr>
        <w:spacing w:after="0" w:line="240" w:lineRule="auto"/>
        <w:ind w:left="851" w:hanging="142"/>
        <w:rPr>
          <w:rFonts w:ascii="Arial" w:eastAsia="Times New Roman" w:hAnsi="Arial" w:cs="Arial"/>
          <w:highlight w:val="yellow"/>
          <w:lang w:eastAsia="en-GB"/>
        </w:rPr>
      </w:pPr>
      <w:r w:rsidRPr="00497E1C">
        <w:rPr>
          <w:rFonts w:ascii="Arial" w:eastAsia="Times New Roman" w:hAnsi="Arial" w:cs="Arial"/>
          <w:highlight w:val="yellow"/>
          <w:lang w:eastAsia="en-GB"/>
        </w:rPr>
        <w:t>notify the Police ‘Missing Persons Co-ordinator’ if pupils have not been traced within a period of 6 months,</w:t>
      </w:r>
    </w:p>
    <w:p w:rsidR="00D251A7" w:rsidRDefault="00D251A7" w:rsidP="000B3253">
      <w:pPr>
        <w:pStyle w:val="ListParagraph"/>
        <w:numPr>
          <w:ilvl w:val="0"/>
          <w:numId w:val="21"/>
        </w:numPr>
        <w:spacing w:after="0" w:line="240" w:lineRule="auto"/>
        <w:ind w:left="851" w:hanging="142"/>
        <w:rPr>
          <w:rFonts w:ascii="Arial" w:eastAsia="Times New Roman" w:hAnsi="Arial" w:cs="Arial"/>
          <w:lang w:eastAsia="en-GB"/>
        </w:rPr>
      </w:pPr>
      <w:r w:rsidRPr="0092058C">
        <w:rPr>
          <w:rFonts w:ascii="Arial" w:eastAsia="Times New Roman" w:hAnsi="Arial" w:cs="Arial"/>
          <w:lang w:eastAsia="en-GB"/>
        </w:rPr>
        <w:t>liaise with other agencies as and when necessary, e.g. other LA’s, other area schools, UK Border Agency, Children’s Safeguarding professionals</w:t>
      </w:r>
      <w:r w:rsidR="00F21E92">
        <w:rPr>
          <w:rFonts w:ascii="Arial" w:eastAsia="Times New Roman" w:hAnsi="Arial" w:cs="Arial"/>
          <w:lang w:eastAsia="en-GB"/>
        </w:rPr>
        <w:t>.</w:t>
      </w:r>
    </w:p>
    <w:p w:rsidR="00F21E92" w:rsidRPr="00F21E92" w:rsidRDefault="00F21E92" w:rsidP="00F21E92">
      <w:pPr>
        <w:spacing w:after="0" w:line="240" w:lineRule="auto"/>
        <w:ind w:left="709" w:hanging="709"/>
        <w:rPr>
          <w:rFonts w:ascii="Arial Black" w:eastAsia="Times New Roman" w:hAnsi="Arial Black" w:cs="Arial"/>
          <w:lang w:eastAsia="en-GB"/>
        </w:rPr>
      </w:pPr>
      <w:r>
        <w:rPr>
          <w:rFonts w:ascii="Arial Black" w:eastAsia="Times New Roman" w:hAnsi="Arial Black" w:cs="Arial"/>
          <w:lang w:eastAsia="en-GB"/>
        </w:rPr>
        <w:t>8.5</w:t>
      </w:r>
      <w:r>
        <w:rPr>
          <w:rFonts w:ascii="Arial Black" w:eastAsia="Times New Roman" w:hAnsi="Arial Black" w:cs="Arial"/>
          <w:lang w:eastAsia="en-GB"/>
        </w:rPr>
        <w:tab/>
      </w:r>
      <w:r w:rsidRPr="0092058C">
        <w:rPr>
          <w:rFonts w:ascii="Arial" w:eastAsia="Times New Roman" w:hAnsi="Arial" w:cs="Arial"/>
          <w:lang w:eastAsia="en-GB"/>
        </w:rPr>
        <w:t>Once schools have been advised by the Tracking Officer to remove pupils from their school roll they should upload pupil information onto the DfE s2s (school to school) ‘lost pupil’ database.</w:t>
      </w:r>
    </w:p>
    <w:p w:rsidR="00D251A7" w:rsidRPr="0092058C" w:rsidRDefault="00D251A7" w:rsidP="00D251A7">
      <w:pPr>
        <w:spacing w:after="0" w:line="240" w:lineRule="auto"/>
        <w:ind w:left="709" w:hanging="709"/>
        <w:rPr>
          <w:rFonts w:ascii="Arial" w:eastAsia="Times New Roman" w:hAnsi="Arial" w:cs="Arial"/>
          <w:lang w:eastAsia="en-GB"/>
        </w:rPr>
      </w:pPr>
      <w:r>
        <w:rPr>
          <w:rFonts w:ascii="Arial Black" w:eastAsia="Times New Roman" w:hAnsi="Arial Black" w:cs="Arial"/>
          <w:lang w:eastAsia="en-GB"/>
        </w:rPr>
        <w:t>8.6</w:t>
      </w:r>
      <w:r>
        <w:rPr>
          <w:rFonts w:ascii="Arial Black" w:eastAsia="Times New Roman" w:hAnsi="Arial Black" w:cs="Arial"/>
          <w:lang w:eastAsia="en-GB"/>
        </w:rPr>
        <w:tab/>
      </w:r>
      <w:r w:rsidR="00F21E92">
        <w:rPr>
          <w:rFonts w:ascii="Arial" w:eastAsia="Times New Roman" w:hAnsi="Arial" w:cs="Arial"/>
          <w:lang w:eastAsia="en-GB"/>
        </w:rPr>
        <w:t xml:space="preserve">In the event of a </w:t>
      </w:r>
      <w:r w:rsidRPr="0092058C">
        <w:rPr>
          <w:rFonts w:ascii="Arial" w:eastAsia="Times New Roman" w:hAnsi="Arial" w:cs="Arial"/>
          <w:lang w:eastAsia="en-GB"/>
        </w:rPr>
        <w:t>pupil’s whereabouts becom</w:t>
      </w:r>
      <w:r w:rsidR="00F21E92">
        <w:rPr>
          <w:rFonts w:ascii="Arial" w:eastAsia="Times New Roman" w:hAnsi="Arial" w:cs="Arial"/>
          <w:lang w:eastAsia="en-GB"/>
        </w:rPr>
        <w:t xml:space="preserve">ing known following ongoing investigations, </w:t>
      </w:r>
      <w:r w:rsidRPr="0092058C">
        <w:rPr>
          <w:rFonts w:ascii="Arial" w:eastAsia="Times New Roman" w:hAnsi="Arial" w:cs="Arial"/>
          <w:lang w:eastAsia="en-GB"/>
        </w:rPr>
        <w:t xml:space="preserve">the Tracking Officer will update the previous school and School Admissions. </w:t>
      </w:r>
    </w:p>
    <w:p w:rsidR="00F21E92" w:rsidRDefault="00F21E92" w:rsidP="00372EB7">
      <w:pPr>
        <w:tabs>
          <w:tab w:val="num" w:pos="540"/>
        </w:tabs>
        <w:spacing w:after="0" w:line="240" w:lineRule="auto"/>
        <w:ind w:left="540" w:hanging="540"/>
        <w:rPr>
          <w:rFonts w:ascii="Arial" w:eastAsia="Times New Roman" w:hAnsi="Arial" w:cs="Arial"/>
          <w:b/>
          <w:u w:val="single"/>
          <w:lang w:eastAsia="en-GB"/>
        </w:rPr>
      </w:pPr>
    </w:p>
    <w:p w:rsidR="00C96812" w:rsidRPr="004C04EF" w:rsidRDefault="00881F27" w:rsidP="00372EB7">
      <w:pPr>
        <w:tabs>
          <w:tab w:val="num" w:pos="540"/>
        </w:tabs>
        <w:spacing w:after="0" w:line="240" w:lineRule="auto"/>
        <w:ind w:left="540" w:hanging="540"/>
        <w:rPr>
          <w:rFonts w:ascii="Arial" w:eastAsia="Times New Roman" w:hAnsi="Arial" w:cs="Arial"/>
          <w:b/>
          <w:u w:val="single"/>
          <w:lang w:eastAsia="en-GB"/>
        </w:rPr>
      </w:pPr>
      <w:r w:rsidRPr="00881F27">
        <w:rPr>
          <w:rFonts w:ascii="Arial" w:eastAsia="Times New Roman" w:hAnsi="Arial" w:cs="Arial"/>
          <w:b/>
          <w:lang w:eastAsia="en-GB"/>
        </w:rPr>
        <w:t>9.</w:t>
      </w:r>
      <w:r>
        <w:rPr>
          <w:rFonts w:ascii="Arial" w:eastAsia="Times New Roman" w:hAnsi="Arial" w:cs="Arial"/>
          <w:b/>
          <w:lang w:eastAsia="en-GB"/>
        </w:rPr>
        <w:t xml:space="preserve">         </w:t>
      </w:r>
      <w:r w:rsidR="006560A2">
        <w:rPr>
          <w:rFonts w:ascii="Arial" w:eastAsia="Times New Roman" w:hAnsi="Arial" w:cs="Arial"/>
          <w:b/>
          <w:u w:val="single"/>
          <w:lang w:eastAsia="en-GB"/>
        </w:rPr>
        <w:t>Pupils</w:t>
      </w:r>
      <w:r w:rsidR="004C04EF">
        <w:rPr>
          <w:rFonts w:ascii="Arial" w:eastAsia="Times New Roman" w:hAnsi="Arial" w:cs="Arial"/>
          <w:b/>
          <w:u w:val="single"/>
          <w:lang w:eastAsia="en-GB"/>
        </w:rPr>
        <w:t xml:space="preserve"> who fail to a</w:t>
      </w:r>
      <w:r w:rsidR="00C96812" w:rsidRPr="004C04EF">
        <w:rPr>
          <w:rFonts w:ascii="Arial" w:eastAsia="Times New Roman" w:hAnsi="Arial" w:cs="Arial"/>
          <w:b/>
          <w:u w:val="single"/>
          <w:lang w:eastAsia="en-GB"/>
        </w:rPr>
        <w:t xml:space="preserve">ttend </w:t>
      </w:r>
      <w:r w:rsidR="004C04EF">
        <w:rPr>
          <w:rFonts w:ascii="Arial" w:eastAsia="Times New Roman" w:hAnsi="Arial" w:cs="Arial"/>
          <w:b/>
          <w:u w:val="single"/>
          <w:lang w:eastAsia="en-GB"/>
        </w:rPr>
        <w:t>their allocated school</w:t>
      </w:r>
      <w:r w:rsidR="004C04EF" w:rsidRPr="004C04EF">
        <w:rPr>
          <w:rFonts w:ascii="Arial" w:eastAsia="Times New Roman" w:hAnsi="Arial" w:cs="Arial"/>
          <w:b/>
          <w:u w:val="single"/>
          <w:lang w:eastAsia="en-GB"/>
        </w:rPr>
        <w:t xml:space="preserve"> </w:t>
      </w:r>
    </w:p>
    <w:p w:rsidR="008515C7" w:rsidRPr="0092058C" w:rsidRDefault="004C04EF" w:rsidP="00C96812">
      <w:pPr>
        <w:tabs>
          <w:tab w:val="num" w:pos="0"/>
        </w:tabs>
        <w:spacing w:after="0" w:line="240" w:lineRule="auto"/>
        <w:rPr>
          <w:rFonts w:ascii="Arial" w:hAnsi="Arial" w:cs="Arial"/>
          <w:i/>
        </w:rPr>
      </w:pPr>
      <w:r>
        <w:rPr>
          <w:rFonts w:ascii="Arial Black" w:hAnsi="Arial Black" w:cs="Arial"/>
          <w:bCs/>
        </w:rPr>
        <w:t>9.1</w:t>
      </w:r>
      <w:r>
        <w:rPr>
          <w:rFonts w:ascii="Arial Black" w:hAnsi="Arial Black" w:cs="Arial"/>
          <w:bCs/>
        </w:rPr>
        <w:tab/>
      </w:r>
      <w:r w:rsidR="008515C7" w:rsidRPr="004C04EF">
        <w:rPr>
          <w:rFonts w:ascii="Arial" w:hAnsi="Arial" w:cs="Arial"/>
          <w:bCs/>
        </w:rPr>
        <w:t>The Education (Pupil Registration) (England) Regulations 2006 state the following:</w:t>
      </w:r>
    </w:p>
    <w:p w:rsidR="008515C7" w:rsidRDefault="004C04EF" w:rsidP="004C04EF">
      <w:pPr>
        <w:tabs>
          <w:tab w:val="num" w:pos="709"/>
        </w:tabs>
        <w:spacing w:after="0" w:line="240" w:lineRule="auto"/>
        <w:ind w:left="709" w:hanging="709"/>
        <w:rPr>
          <w:rFonts w:ascii="Arial" w:hAnsi="Arial" w:cs="Arial"/>
        </w:rPr>
      </w:pPr>
      <w:r>
        <w:rPr>
          <w:rFonts w:ascii="Arial" w:hAnsi="Arial" w:cs="Arial"/>
          <w:i/>
        </w:rPr>
        <w:tab/>
      </w:r>
      <w:r w:rsidR="008515C7" w:rsidRPr="0092058C">
        <w:rPr>
          <w:rFonts w:ascii="Arial" w:hAnsi="Arial" w:cs="Arial"/>
          <w:i/>
        </w:rPr>
        <w:t>“</w:t>
      </w:r>
      <w:r w:rsidR="00497E1C">
        <w:rPr>
          <w:rFonts w:ascii="Arial" w:hAnsi="Arial" w:cs="Arial"/>
          <w:i/>
        </w:rPr>
        <w:t>…a</w:t>
      </w:r>
      <w:r w:rsidR="008515C7" w:rsidRPr="0092058C">
        <w:rPr>
          <w:rFonts w:ascii="Arial" w:hAnsi="Arial" w:cs="Arial"/>
          <w:i/>
        </w:rPr>
        <w:t xml:space="preserve"> pupil is a pupil at the school from the beginning of the first day on which the school has agreed, </w:t>
      </w:r>
      <w:r w:rsidR="008515C7" w:rsidRPr="0092058C">
        <w:rPr>
          <w:rFonts w:ascii="Arial" w:hAnsi="Arial" w:cs="Arial"/>
          <w:bCs/>
          <w:i/>
        </w:rPr>
        <w:t>or has been notified, that the pupil will attend the school</w:t>
      </w:r>
      <w:r w:rsidR="008515C7" w:rsidRPr="0092058C">
        <w:rPr>
          <w:rFonts w:ascii="Arial" w:hAnsi="Arial" w:cs="Arial"/>
          <w:i/>
        </w:rPr>
        <w:t>.”</w:t>
      </w:r>
    </w:p>
    <w:p w:rsidR="004637B1" w:rsidRPr="004637B1" w:rsidRDefault="004637B1" w:rsidP="004C04EF">
      <w:pPr>
        <w:tabs>
          <w:tab w:val="num" w:pos="709"/>
        </w:tabs>
        <w:spacing w:after="0" w:line="240" w:lineRule="auto"/>
        <w:ind w:left="709" w:hanging="709"/>
        <w:rPr>
          <w:rFonts w:ascii="Arial" w:hAnsi="Arial" w:cs="Arial"/>
        </w:rPr>
      </w:pPr>
      <w:r>
        <w:rPr>
          <w:rFonts w:ascii="Arial" w:hAnsi="Arial" w:cs="Arial"/>
        </w:rPr>
        <w:tab/>
        <w:t>When allocating a school place parents and school staff are made aware of the date by which the pupil is expected to be on their school roll, this will normally be 15 days from the date of the allocation.</w:t>
      </w:r>
      <w:r w:rsidR="007E36E9">
        <w:rPr>
          <w:rFonts w:ascii="Arial" w:hAnsi="Arial" w:cs="Arial"/>
        </w:rPr>
        <w:t xml:space="preserve">  </w:t>
      </w:r>
      <w:r w:rsidR="00B6103C">
        <w:rPr>
          <w:rFonts w:ascii="Arial" w:hAnsi="Arial" w:cs="Arial"/>
        </w:rPr>
        <w:t xml:space="preserve">To comply with this regulation, pupils should be added to the school roll by the “expected to be on roll by” date cited in the allocation letter. </w:t>
      </w:r>
    </w:p>
    <w:p w:rsidR="004C04EF" w:rsidRDefault="004C04EF" w:rsidP="004C04EF">
      <w:pPr>
        <w:tabs>
          <w:tab w:val="num" w:pos="709"/>
        </w:tabs>
        <w:spacing w:after="0" w:line="240" w:lineRule="auto"/>
        <w:ind w:left="709" w:hanging="709"/>
        <w:rPr>
          <w:rFonts w:ascii="Arial" w:eastAsia="Times New Roman" w:hAnsi="Arial" w:cs="Arial"/>
          <w:lang w:eastAsia="en-GB"/>
        </w:rPr>
      </w:pPr>
      <w:r>
        <w:rPr>
          <w:rFonts w:ascii="Arial Black" w:hAnsi="Arial Black" w:cs="Arial"/>
        </w:rPr>
        <w:t>9.2</w:t>
      </w:r>
      <w:r>
        <w:rPr>
          <w:rFonts w:ascii="Arial Black" w:hAnsi="Arial Black" w:cs="Arial"/>
        </w:rPr>
        <w:tab/>
      </w:r>
      <w:r w:rsidR="004637B1">
        <w:rPr>
          <w:rFonts w:ascii="Arial" w:eastAsia="Times New Roman" w:hAnsi="Arial" w:cs="Arial"/>
          <w:lang w:eastAsia="en-GB"/>
        </w:rPr>
        <w:t>S</w:t>
      </w:r>
      <w:r>
        <w:rPr>
          <w:rFonts w:ascii="Arial" w:eastAsia="Times New Roman" w:hAnsi="Arial" w:cs="Arial"/>
          <w:lang w:eastAsia="en-GB"/>
        </w:rPr>
        <w:t xml:space="preserve">chool staff must be proactive in their </w:t>
      </w:r>
      <w:r w:rsidR="00C96812" w:rsidRPr="0092058C">
        <w:rPr>
          <w:rFonts w:ascii="Arial" w:eastAsia="Times New Roman" w:hAnsi="Arial" w:cs="Arial"/>
          <w:lang w:eastAsia="en-GB"/>
        </w:rPr>
        <w:t xml:space="preserve">attempts </w:t>
      </w:r>
      <w:r>
        <w:rPr>
          <w:rFonts w:ascii="Arial" w:eastAsia="Times New Roman" w:hAnsi="Arial" w:cs="Arial"/>
          <w:lang w:eastAsia="en-GB"/>
        </w:rPr>
        <w:t xml:space="preserve">to </w:t>
      </w:r>
      <w:r w:rsidR="00C96812" w:rsidRPr="0092058C">
        <w:rPr>
          <w:rFonts w:ascii="Arial" w:eastAsia="Times New Roman" w:hAnsi="Arial" w:cs="Arial"/>
          <w:lang w:eastAsia="en-GB"/>
        </w:rPr>
        <w:t>contact parents by phone call</w:t>
      </w:r>
      <w:r>
        <w:rPr>
          <w:rFonts w:ascii="Arial" w:eastAsia="Times New Roman" w:hAnsi="Arial" w:cs="Arial"/>
          <w:lang w:eastAsia="en-GB"/>
        </w:rPr>
        <w:t xml:space="preserve">s, </w:t>
      </w:r>
      <w:r w:rsidR="00C96812" w:rsidRPr="0092058C">
        <w:rPr>
          <w:rFonts w:ascii="Arial" w:eastAsia="Times New Roman" w:hAnsi="Arial" w:cs="Arial"/>
          <w:lang w:eastAsia="en-GB"/>
        </w:rPr>
        <w:t>letter</w:t>
      </w:r>
      <w:r>
        <w:rPr>
          <w:rFonts w:ascii="Arial" w:eastAsia="Times New Roman" w:hAnsi="Arial" w:cs="Arial"/>
          <w:lang w:eastAsia="en-GB"/>
        </w:rPr>
        <w:t xml:space="preserve">s and home visits </w:t>
      </w:r>
      <w:r w:rsidR="004637B1">
        <w:rPr>
          <w:rFonts w:ascii="Arial" w:eastAsia="Times New Roman" w:hAnsi="Arial" w:cs="Arial"/>
          <w:lang w:eastAsia="en-GB"/>
        </w:rPr>
        <w:t xml:space="preserve">within </w:t>
      </w:r>
      <w:r w:rsidR="00497E1C">
        <w:rPr>
          <w:rFonts w:ascii="Arial" w:eastAsia="Times New Roman" w:hAnsi="Arial" w:cs="Arial"/>
          <w:lang w:eastAsia="en-GB"/>
        </w:rPr>
        <w:t>a</w:t>
      </w:r>
      <w:r w:rsidR="004637B1">
        <w:rPr>
          <w:rFonts w:ascii="Arial" w:eastAsia="Times New Roman" w:hAnsi="Arial" w:cs="Arial"/>
          <w:lang w:eastAsia="en-GB"/>
        </w:rPr>
        <w:t xml:space="preserve"> 15 day period</w:t>
      </w:r>
      <w:r w:rsidR="00497E1C">
        <w:rPr>
          <w:rFonts w:ascii="Arial" w:eastAsia="Times New Roman" w:hAnsi="Arial" w:cs="Arial"/>
          <w:lang w:eastAsia="en-GB"/>
        </w:rPr>
        <w:t xml:space="preserve"> of being informed that a pupil has been allocated a place at their school</w:t>
      </w:r>
      <w:r>
        <w:rPr>
          <w:rFonts w:ascii="Arial" w:eastAsia="Times New Roman" w:hAnsi="Arial" w:cs="Arial"/>
          <w:lang w:eastAsia="en-GB"/>
        </w:rPr>
        <w:t xml:space="preserve">.  All attempts of contact should be evidenced on any future </w:t>
      </w:r>
      <w:r w:rsidR="00497E1C">
        <w:rPr>
          <w:rFonts w:ascii="Arial" w:eastAsia="Times New Roman" w:hAnsi="Arial" w:cs="Arial"/>
          <w:lang w:eastAsia="en-GB"/>
        </w:rPr>
        <w:t xml:space="preserve">CME </w:t>
      </w:r>
      <w:r>
        <w:rPr>
          <w:rFonts w:ascii="Arial" w:eastAsia="Times New Roman" w:hAnsi="Arial" w:cs="Arial"/>
          <w:lang w:eastAsia="en-GB"/>
        </w:rPr>
        <w:t>referral</w:t>
      </w:r>
      <w:r w:rsidR="00497E1C">
        <w:rPr>
          <w:rFonts w:ascii="Arial" w:eastAsia="Times New Roman" w:hAnsi="Arial" w:cs="Arial"/>
          <w:lang w:eastAsia="en-GB"/>
        </w:rPr>
        <w:t xml:space="preserve"> in the event that the pupil’s whereabouts turns out to be unknown. </w:t>
      </w:r>
      <w:r>
        <w:rPr>
          <w:rFonts w:ascii="Arial" w:eastAsia="Times New Roman" w:hAnsi="Arial" w:cs="Arial"/>
          <w:lang w:eastAsia="en-GB"/>
        </w:rPr>
        <w:t xml:space="preserve"> </w:t>
      </w:r>
      <w:r w:rsidR="00F92988" w:rsidRPr="0092058C">
        <w:rPr>
          <w:rFonts w:ascii="Arial" w:eastAsia="Times New Roman" w:hAnsi="Arial" w:cs="Arial"/>
          <w:lang w:eastAsia="en-GB"/>
        </w:rPr>
        <w:t xml:space="preserve"> </w:t>
      </w:r>
      <w:r w:rsidR="00C96812" w:rsidRPr="0092058C">
        <w:rPr>
          <w:rFonts w:ascii="Arial" w:eastAsia="Times New Roman" w:hAnsi="Arial" w:cs="Arial"/>
          <w:lang w:eastAsia="en-GB"/>
        </w:rPr>
        <w:t xml:space="preserve"> </w:t>
      </w:r>
    </w:p>
    <w:p w:rsidR="00C96812" w:rsidRPr="0092058C" w:rsidRDefault="004C04EF" w:rsidP="004C04EF">
      <w:pPr>
        <w:tabs>
          <w:tab w:val="num" w:pos="709"/>
        </w:tabs>
        <w:spacing w:after="0" w:line="240" w:lineRule="auto"/>
        <w:ind w:left="709" w:hanging="709"/>
        <w:rPr>
          <w:rFonts w:ascii="Arial" w:eastAsia="Times New Roman" w:hAnsi="Arial" w:cs="Arial"/>
          <w:lang w:eastAsia="en-GB"/>
        </w:rPr>
      </w:pPr>
      <w:r>
        <w:rPr>
          <w:rFonts w:ascii="Arial Black" w:eastAsia="Times New Roman" w:hAnsi="Arial Black" w:cs="Arial"/>
          <w:lang w:eastAsia="en-GB"/>
        </w:rPr>
        <w:t>9.3</w:t>
      </w:r>
      <w:r>
        <w:rPr>
          <w:rFonts w:ascii="Arial Black" w:eastAsia="Times New Roman" w:hAnsi="Arial Black" w:cs="Arial"/>
          <w:lang w:eastAsia="en-GB"/>
        </w:rPr>
        <w:tab/>
      </w:r>
      <w:r w:rsidR="00881F27">
        <w:rPr>
          <w:rFonts w:ascii="Arial" w:eastAsia="Times New Roman" w:hAnsi="Arial" w:cs="Arial"/>
          <w:lang w:eastAsia="en-GB"/>
        </w:rPr>
        <w:t>Where sch</w:t>
      </w:r>
      <w:r w:rsidR="004637B1">
        <w:rPr>
          <w:rFonts w:ascii="Arial" w:eastAsia="Times New Roman" w:hAnsi="Arial" w:cs="Arial"/>
          <w:lang w:eastAsia="en-GB"/>
        </w:rPr>
        <w:t>ool staff have evidence that the pupil no longer lives at the last known address</w:t>
      </w:r>
      <w:r w:rsidR="00B6103C">
        <w:rPr>
          <w:rFonts w:ascii="Arial" w:eastAsia="Times New Roman" w:hAnsi="Arial" w:cs="Arial"/>
          <w:lang w:eastAsia="en-GB"/>
        </w:rPr>
        <w:t>,</w:t>
      </w:r>
      <w:r w:rsidR="004637B1">
        <w:rPr>
          <w:rFonts w:ascii="Arial" w:eastAsia="Times New Roman" w:hAnsi="Arial" w:cs="Arial"/>
          <w:lang w:eastAsia="en-GB"/>
        </w:rPr>
        <w:t xml:space="preserve"> </w:t>
      </w:r>
      <w:r w:rsidR="00881F27">
        <w:rPr>
          <w:rFonts w:ascii="Arial" w:eastAsia="Times New Roman" w:hAnsi="Arial" w:cs="Arial"/>
          <w:lang w:eastAsia="en-GB"/>
        </w:rPr>
        <w:t xml:space="preserve"> a CME referral form </w:t>
      </w:r>
      <w:r w:rsidR="004637B1" w:rsidRPr="0092058C">
        <w:rPr>
          <w:rFonts w:ascii="Arial" w:eastAsia="Times New Roman" w:hAnsi="Arial" w:cs="Arial"/>
          <w:lang w:eastAsia="en-GB"/>
        </w:rPr>
        <w:t xml:space="preserve">should be </w:t>
      </w:r>
      <w:r w:rsidR="00881F27">
        <w:rPr>
          <w:rFonts w:ascii="Arial" w:eastAsia="Times New Roman" w:hAnsi="Arial" w:cs="Arial"/>
          <w:lang w:eastAsia="en-GB"/>
        </w:rPr>
        <w:t>submitted</w:t>
      </w:r>
      <w:r w:rsidR="004637B1" w:rsidRPr="0092058C">
        <w:rPr>
          <w:rFonts w:ascii="Arial" w:eastAsia="Times New Roman" w:hAnsi="Arial" w:cs="Arial"/>
          <w:lang w:eastAsia="en-GB"/>
        </w:rPr>
        <w:t xml:space="preserve">.  Pupils should not be removed from </w:t>
      </w:r>
      <w:r w:rsidR="00881F27">
        <w:rPr>
          <w:rFonts w:ascii="Arial" w:eastAsia="Times New Roman" w:hAnsi="Arial" w:cs="Arial"/>
          <w:lang w:eastAsia="en-GB"/>
        </w:rPr>
        <w:t xml:space="preserve">school </w:t>
      </w:r>
      <w:r w:rsidR="004637B1" w:rsidRPr="0092058C">
        <w:rPr>
          <w:rFonts w:ascii="Arial" w:eastAsia="Times New Roman" w:hAnsi="Arial" w:cs="Arial"/>
          <w:lang w:eastAsia="en-GB"/>
        </w:rPr>
        <w:t>roll until advised to do so by the Tracking Officer.</w:t>
      </w:r>
    </w:p>
    <w:p w:rsidR="004637B1" w:rsidRDefault="004637B1" w:rsidP="004637B1">
      <w:pPr>
        <w:tabs>
          <w:tab w:val="num" w:pos="709"/>
        </w:tabs>
        <w:spacing w:after="0" w:line="240" w:lineRule="auto"/>
        <w:ind w:left="709" w:hanging="709"/>
        <w:rPr>
          <w:rFonts w:ascii="Arial" w:eastAsia="Times New Roman" w:hAnsi="Arial" w:cs="Arial"/>
          <w:lang w:eastAsia="en-GB"/>
        </w:rPr>
      </w:pPr>
      <w:r>
        <w:rPr>
          <w:rFonts w:ascii="Arial Black" w:eastAsia="Times New Roman" w:hAnsi="Arial Black" w:cs="Arial"/>
          <w:lang w:eastAsia="en-GB"/>
        </w:rPr>
        <w:t>9.4</w:t>
      </w:r>
      <w:r w:rsidR="00C96812" w:rsidRPr="0092058C">
        <w:rPr>
          <w:rFonts w:ascii="Arial" w:eastAsia="Times New Roman" w:hAnsi="Arial" w:cs="Arial"/>
          <w:lang w:eastAsia="en-GB"/>
        </w:rPr>
        <w:t xml:space="preserve">  </w:t>
      </w:r>
      <w:r>
        <w:rPr>
          <w:rFonts w:ascii="Arial" w:eastAsia="Times New Roman" w:hAnsi="Arial" w:cs="Arial"/>
          <w:lang w:eastAsia="en-GB"/>
        </w:rPr>
        <w:tab/>
      </w:r>
      <w:r w:rsidRPr="0092058C">
        <w:rPr>
          <w:rFonts w:ascii="Arial" w:eastAsia="Times New Roman" w:hAnsi="Arial" w:cs="Arial"/>
          <w:lang w:eastAsia="en-GB"/>
        </w:rPr>
        <w:t xml:space="preserve">Where </w:t>
      </w:r>
      <w:r>
        <w:rPr>
          <w:rFonts w:ascii="Arial" w:eastAsia="Times New Roman" w:hAnsi="Arial" w:cs="Arial"/>
          <w:lang w:eastAsia="en-GB"/>
        </w:rPr>
        <w:t>a pupil</w:t>
      </w:r>
      <w:r w:rsidR="007E36E9">
        <w:rPr>
          <w:rFonts w:ascii="Arial" w:eastAsia="Times New Roman" w:hAnsi="Arial" w:cs="Arial"/>
          <w:lang w:eastAsia="en-GB"/>
        </w:rPr>
        <w:t>’s whereabouts are unchanged from that provided on the school application form</w:t>
      </w:r>
      <w:r w:rsidRPr="0092058C">
        <w:rPr>
          <w:rFonts w:ascii="Arial" w:eastAsia="Times New Roman" w:hAnsi="Arial" w:cs="Arial"/>
          <w:lang w:eastAsia="en-GB"/>
        </w:rPr>
        <w:t xml:space="preserve"> </w:t>
      </w:r>
      <w:r>
        <w:rPr>
          <w:rFonts w:ascii="Arial" w:eastAsia="Times New Roman" w:hAnsi="Arial" w:cs="Arial"/>
          <w:lang w:eastAsia="en-GB"/>
        </w:rPr>
        <w:t xml:space="preserve">but parents are </w:t>
      </w:r>
      <w:r w:rsidRPr="0092058C">
        <w:rPr>
          <w:rFonts w:ascii="Arial" w:eastAsia="Times New Roman" w:hAnsi="Arial" w:cs="Arial"/>
          <w:lang w:eastAsia="en-GB"/>
        </w:rPr>
        <w:t xml:space="preserve">refusing to </w:t>
      </w:r>
      <w:r>
        <w:rPr>
          <w:rFonts w:ascii="Arial" w:eastAsia="Times New Roman" w:hAnsi="Arial" w:cs="Arial"/>
          <w:lang w:eastAsia="en-GB"/>
        </w:rPr>
        <w:t>ensure attendance at that school</w:t>
      </w:r>
      <w:r w:rsidR="007E36E9">
        <w:rPr>
          <w:rFonts w:ascii="Arial" w:eastAsia="Times New Roman" w:hAnsi="Arial" w:cs="Arial"/>
          <w:lang w:eastAsia="en-GB"/>
        </w:rPr>
        <w:t>, the pupil must be added to the school roll no later than the expected date quoted in the allocation letter.</w:t>
      </w:r>
    </w:p>
    <w:p w:rsidR="006560A2" w:rsidRDefault="007E36E9" w:rsidP="007E36E9">
      <w:pPr>
        <w:tabs>
          <w:tab w:val="num" w:pos="709"/>
        </w:tabs>
        <w:spacing w:after="0" w:line="240" w:lineRule="auto"/>
        <w:ind w:left="709" w:hanging="709"/>
        <w:rPr>
          <w:rFonts w:ascii="Arial" w:eastAsia="Times New Roman" w:hAnsi="Arial" w:cs="Arial"/>
          <w:lang w:eastAsia="en-GB"/>
        </w:rPr>
      </w:pPr>
      <w:r>
        <w:rPr>
          <w:rFonts w:ascii="Arial Black" w:eastAsia="Times New Roman" w:hAnsi="Arial Black" w:cs="Arial"/>
          <w:lang w:eastAsia="en-GB"/>
        </w:rPr>
        <w:t>9.5</w:t>
      </w:r>
      <w:r>
        <w:rPr>
          <w:rFonts w:ascii="Arial Black" w:eastAsia="Times New Roman" w:hAnsi="Arial Black" w:cs="Arial"/>
          <w:lang w:eastAsia="en-GB"/>
        </w:rPr>
        <w:tab/>
      </w:r>
      <w:r>
        <w:rPr>
          <w:rFonts w:ascii="Arial" w:eastAsia="Times New Roman" w:hAnsi="Arial" w:cs="Arial"/>
          <w:lang w:eastAsia="en-GB"/>
        </w:rPr>
        <w:t>School staff should then follow their attendance procedures to address the non attendance.  The Education Welfare Service will assist school staff to prepare any legal paperwork should this become necessary.  It should be noted that in order for a parent to be guilty of the offence in The Education Act 1996</w:t>
      </w:r>
      <w:r w:rsidR="006560A2">
        <w:rPr>
          <w:rFonts w:ascii="Arial" w:eastAsia="Times New Roman" w:hAnsi="Arial" w:cs="Arial"/>
          <w:lang w:eastAsia="en-GB"/>
        </w:rPr>
        <w:t>,</w:t>
      </w:r>
      <w:r>
        <w:rPr>
          <w:rFonts w:ascii="Arial" w:eastAsia="Times New Roman" w:hAnsi="Arial" w:cs="Arial"/>
          <w:lang w:eastAsia="en-GB"/>
        </w:rPr>
        <w:t xml:space="preserve"> which requires parents to ensure regular attendance, the pupil must be on a school roll</w:t>
      </w:r>
      <w:r w:rsidR="006560A2">
        <w:rPr>
          <w:rFonts w:ascii="Arial" w:eastAsia="Times New Roman" w:hAnsi="Arial" w:cs="Arial"/>
          <w:lang w:eastAsia="en-GB"/>
        </w:rPr>
        <w:t xml:space="preserve"> otherwise no offence is being committed by a parent and therefore no </w:t>
      </w:r>
      <w:r w:rsidR="008166BA">
        <w:rPr>
          <w:rFonts w:ascii="Arial" w:eastAsia="Times New Roman" w:hAnsi="Arial" w:cs="Arial"/>
          <w:lang w:eastAsia="en-GB"/>
        </w:rPr>
        <w:t xml:space="preserve">enforcement </w:t>
      </w:r>
      <w:r w:rsidR="006560A2">
        <w:rPr>
          <w:rFonts w:ascii="Arial" w:eastAsia="Times New Roman" w:hAnsi="Arial" w:cs="Arial"/>
          <w:lang w:eastAsia="en-GB"/>
        </w:rPr>
        <w:t>action can be taken.</w:t>
      </w:r>
    </w:p>
    <w:p w:rsidR="005C1364" w:rsidRDefault="006560A2" w:rsidP="007E36E9">
      <w:pPr>
        <w:tabs>
          <w:tab w:val="num" w:pos="709"/>
        </w:tabs>
        <w:spacing w:after="0" w:line="240" w:lineRule="auto"/>
        <w:ind w:left="709" w:hanging="709"/>
        <w:rPr>
          <w:rFonts w:ascii="Arial" w:eastAsia="Times New Roman" w:hAnsi="Arial" w:cs="Arial"/>
          <w:lang w:eastAsia="en-GB"/>
        </w:rPr>
      </w:pPr>
      <w:r>
        <w:rPr>
          <w:rFonts w:ascii="Arial Black" w:eastAsia="Times New Roman" w:hAnsi="Arial Black" w:cs="Arial"/>
          <w:lang w:eastAsia="en-GB"/>
        </w:rPr>
        <w:t>9.6</w:t>
      </w:r>
      <w:r>
        <w:rPr>
          <w:rFonts w:ascii="Arial Black" w:eastAsia="Times New Roman" w:hAnsi="Arial Black" w:cs="Arial"/>
          <w:lang w:eastAsia="en-GB"/>
        </w:rPr>
        <w:tab/>
      </w:r>
      <w:r>
        <w:rPr>
          <w:rFonts w:ascii="Arial" w:eastAsia="Times New Roman" w:hAnsi="Arial" w:cs="Arial"/>
          <w:lang w:eastAsia="en-GB"/>
        </w:rPr>
        <w:t xml:space="preserve">Where the non attendance is a result of </w:t>
      </w:r>
      <w:r w:rsidR="00B6103C">
        <w:rPr>
          <w:rFonts w:ascii="Arial" w:eastAsia="Times New Roman" w:hAnsi="Arial" w:cs="Arial"/>
          <w:lang w:eastAsia="en-GB"/>
        </w:rPr>
        <w:t xml:space="preserve">the pupil </w:t>
      </w:r>
      <w:r w:rsidR="005C1364">
        <w:rPr>
          <w:rFonts w:ascii="Arial" w:eastAsia="Times New Roman" w:hAnsi="Arial" w:cs="Arial"/>
          <w:lang w:eastAsia="en-GB"/>
        </w:rPr>
        <w:t>not being allocated their preferred schools, pa</w:t>
      </w:r>
      <w:r w:rsidRPr="0092058C">
        <w:rPr>
          <w:rFonts w:ascii="Arial" w:eastAsia="Times New Roman" w:hAnsi="Arial" w:cs="Arial"/>
          <w:lang w:eastAsia="en-GB"/>
        </w:rPr>
        <w:t xml:space="preserve">rents should be advised to use the school appeals procedure in the first instance. </w:t>
      </w:r>
    </w:p>
    <w:p w:rsidR="005C1364" w:rsidRPr="005C1364" w:rsidRDefault="005C1364" w:rsidP="007E36E9">
      <w:pPr>
        <w:tabs>
          <w:tab w:val="num" w:pos="709"/>
        </w:tabs>
        <w:spacing w:after="0" w:line="240" w:lineRule="auto"/>
        <w:ind w:left="709" w:hanging="709"/>
        <w:rPr>
          <w:rFonts w:ascii="Arial Black" w:eastAsia="Times New Roman" w:hAnsi="Arial Black" w:cs="Arial"/>
          <w:lang w:eastAsia="en-GB"/>
        </w:rPr>
      </w:pPr>
      <w:r>
        <w:rPr>
          <w:rFonts w:ascii="Arial Black" w:eastAsia="Times New Roman" w:hAnsi="Arial Black" w:cs="Arial"/>
          <w:lang w:eastAsia="en-GB"/>
        </w:rPr>
        <w:t>9.7</w:t>
      </w:r>
      <w:r>
        <w:rPr>
          <w:rFonts w:ascii="Arial Black" w:eastAsia="Times New Roman" w:hAnsi="Arial Black" w:cs="Arial"/>
          <w:lang w:eastAsia="en-GB"/>
        </w:rPr>
        <w:tab/>
      </w:r>
      <w:r w:rsidRPr="0092058C">
        <w:rPr>
          <w:rFonts w:ascii="Arial" w:hAnsi="Arial" w:cs="Arial"/>
          <w:lang w:eastAsia="en-GB"/>
        </w:rPr>
        <w:t xml:space="preserve">The </w:t>
      </w:r>
      <w:r w:rsidRPr="0092058C">
        <w:rPr>
          <w:rFonts w:ascii="Arial" w:eastAsia="Times New Roman" w:hAnsi="Arial" w:cs="Arial"/>
          <w:lang w:eastAsia="en-GB"/>
        </w:rPr>
        <w:t>Admissions Team is provided with results of all school appeals. Where an appeal was unsuccessful, checks are made to ensure that pupils attend the original placement.</w:t>
      </w:r>
    </w:p>
    <w:p w:rsidR="007E36E9" w:rsidRDefault="005C1364" w:rsidP="007E36E9">
      <w:pPr>
        <w:tabs>
          <w:tab w:val="num" w:pos="709"/>
        </w:tabs>
        <w:spacing w:after="0" w:line="240" w:lineRule="auto"/>
        <w:ind w:left="709" w:hanging="709"/>
        <w:rPr>
          <w:rFonts w:ascii="Arial" w:eastAsia="Times New Roman" w:hAnsi="Arial" w:cs="Arial"/>
          <w:lang w:eastAsia="en-GB"/>
        </w:rPr>
      </w:pPr>
      <w:r>
        <w:rPr>
          <w:rFonts w:ascii="Arial Black" w:eastAsia="Times New Roman" w:hAnsi="Arial Black" w:cs="Arial"/>
          <w:lang w:eastAsia="en-GB"/>
        </w:rPr>
        <w:t>9.8</w:t>
      </w:r>
      <w:r>
        <w:rPr>
          <w:rFonts w:ascii="Arial Black" w:eastAsia="Times New Roman" w:hAnsi="Arial Black" w:cs="Arial"/>
          <w:lang w:eastAsia="en-GB"/>
        </w:rPr>
        <w:tab/>
      </w:r>
      <w:r w:rsidRPr="0092058C">
        <w:rPr>
          <w:rFonts w:ascii="Arial" w:eastAsia="Times New Roman" w:hAnsi="Arial" w:cs="Arial"/>
          <w:lang w:eastAsia="en-GB"/>
        </w:rPr>
        <w:t xml:space="preserve">In the case of Reception pupils that are not statutory school age, school </w:t>
      </w:r>
      <w:r>
        <w:rPr>
          <w:rFonts w:ascii="Arial" w:eastAsia="Times New Roman" w:hAnsi="Arial" w:cs="Arial"/>
          <w:lang w:eastAsia="en-GB"/>
        </w:rPr>
        <w:t xml:space="preserve">staff </w:t>
      </w:r>
      <w:r w:rsidRPr="0092058C">
        <w:rPr>
          <w:rFonts w:ascii="Arial" w:eastAsia="Times New Roman" w:hAnsi="Arial" w:cs="Arial"/>
          <w:lang w:eastAsia="en-GB"/>
        </w:rPr>
        <w:t>should make every attempt to contact the parent / carer</w:t>
      </w:r>
      <w:r w:rsidR="008759F6">
        <w:rPr>
          <w:rFonts w:ascii="Arial" w:eastAsia="Times New Roman" w:hAnsi="Arial" w:cs="Arial"/>
          <w:lang w:eastAsia="en-GB"/>
        </w:rPr>
        <w:t xml:space="preserve"> as detailed</w:t>
      </w:r>
      <w:r>
        <w:rPr>
          <w:rFonts w:ascii="Arial" w:eastAsia="Times New Roman" w:hAnsi="Arial" w:cs="Arial"/>
          <w:lang w:eastAsia="en-GB"/>
        </w:rPr>
        <w:t xml:space="preserve"> above</w:t>
      </w:r>
      <w:r w:rsidRPr="0092058C">
        <w:rPr>
          <w:rFonts w:ascii="Arial" w:eastAsia="Times New Roman" w:hAnsi="Arial" w:cs="Arial"/>
          <w:lang w:eastAsia="en-GB"/>
        </w:rPr>
        <w:t>.  If there is no response after 10 days</w:t>
      </w:r>
      <w:r w:rsidR="00B6103C">
        <w:rPr>
          <w:rFonts w:ascii="Arial" w:eastAsia="Times New Roman" w:hAnsi="Arial" w:cs="Arial"/>
          <w:lang w:eastAsia="en-GB"/>
        </w:rPr>
        <w:t>,</w:t>
      </w:r>
      <w:r w:rsidRPr="0092058C">
        <w:rPr>
          <w:rFonts w:ascii="Arial" w:eastAsia="Times New Roman" w:hAnsi="Arial" w:cs="Arial"/>
          <w:lang w:eastAsia="en-GB"/>
        </w:rPr>
        <w:t xml:space="preserve"> </w:t>
      </w:r>
      <w:r w:rsidR="008166BA">
        <w:rPr>
          <w:rFonts w:ascii="Arial" w:eastAsia="Times New Roman" w:hAnsi="Arial" w:cs="Arial"/>
          <w:lang w:eastAsia="en-GB"/>
        </w:rPr>
        <w:t>a CME referral form</w:t>
      </w:r>
      <w:r w:rsidRPr="0092058C">
        <w:rPr>
          <w:rFonts w:ascii="Arial" w:eastAsia="Times New Roman" w:hAnsi="Arial" w:cs="Arial"/>
          <w:lang w:eastAsia="en-GB"/>
        </w:rPr>
        <w:t xml:space="preserve"> should be </w:t>
      </w:r>
      <w:r w:rsidR="008166BA">
        <w:rPr>
          <w:rFonts w:ascii="Arial" w:eastAsia="Times New Roman" w:hAnsi="Arial" w:cs="Arial"/>
          <w:lang w:eastAsia="en-GB"/>
        </w:rPr>
        <w:t>submitted</w:t>
      </w:r>
      <w:r w:rsidRPr="0092058C">
        <w:rPr>
          <w:rStyle w:val="Hyperlink"/>
          <w:rFonts w:ascii="Arial" w:eastAsia="Times New Roman" w:hAnsi="Arial" w:cs="Arial"/>
          <w:lang w:eastAsia="en-GB"/>
        </w:rPr>
        <w:t>.</w:t>
      </w:r>
    </w:p>
    <w:p w:rsidR="007E36E9" w:rsidRDefault="005C1364" w:rsidP="007E36E9">
      <w:pPr>
        <w:tabs>
          <w:tab w:val="num" w:pos="709"/>
        </w:tabs>
        <w:spacing w:after="0" w:line="240" w:lineRule="auto"/>
        <w:ind w:left="709" w:hanging="709"/>
        <w:rPr>
          <w:rFonts w:ascii="Arial" w:eastAsia="Times New Roman" w:hAnsi="Arial" w:cs="Arial"/>
          <w:lang w:eastAsia="en-GB"/>
        </w:rPr>
      </w:pPr>
      <w:r>
        <w:rPr>
          <w:rFonts w:ascii="Arial" w:eastAsia="Times New Roman" w:hAnsi="Arial" w:cs="Arial"/>
          <w:lang w:eastAsia="en-GB"/>
        </w:rPr>
        <w:tab/>
      </w:r>
    </w:p>
    <w:p w:rsidR="005C1364" w:rsidRPr="002A096B" w:rsidRDefault="005C1364" w:rsidP="002A096B">
      <w:pPr>
        <w:pStyle w:val="ListParagraph"/>
        <w:numPr>
          <w:ilvl w:val="0"/>
          <w:numId w:val="34"/>
        </w:numPr>
        <w:tabs>
          <w:tab w:val="num" w:pos="426"/>
        </w:tabs>
        <w:spacing w:after="0" w:line="240" w:lineRule="auto"/>
        <w:rPr>
          <w:rFonts w:ascii="Arial" w:eastAsia="Times New Roman" w:hAnsi="Arial" w:cs="Arial"/>
          <w:lang w:eastAsia="en-GB"/>
        </w:rPr>
      </w:pPr>
      <w:r w:rsidRPr="002A096B">
        <w:rPr>
          <w:rFonts w:ascii="Arial" w:eastAsia="Times New Roman" w:hAnsi="Arial" w:cs="Arial"/>
          <w:lang w:eastAsia="en-GB"/>
        </w:rPr>
        <w:t xml:space="preserve">If the pupil has not been located after 20 school days, school staff are asked to send a letter, to the last known address, advising parents /carers that the pupil will be removed from the school roll.  </w:t>
      </w:r>
    </w:p>
    <w:p w:rsidR="005C1364" w:rsidRPr="0092058C" w:rsidRDefault="005C1364" w:rsidP="005C1364">
      <w:pPr>
        <w:tabs>
          <w:tab w:val="num" w:pos="426"/>
        </w:tabs>
        <w:spacing w:after="0" w:line="240" w:lineRule="auto"/>
        <w:ind w:left="709" w:hanging="709"/>
        <w:rPr>
          <w:rFonts w:ascii="Arial" w:eastAsia="Times New Roman" w:hAnsi="Arial" w:cs="Arial"/>
          <w:lang w:eastAsia="en-GB"/>
        </w:rPr>
      </w:pPr>
      <w:r w:rsidRPr="0092058C">
        <w:rPr>
          <w:rFonts w:ascii="Arial" w:eastAsia="Times New Roman" w:hAnsi="Arial" w:cs="Arial"/>
          <w:lang w:eastAsia="en-GB"/>
        </w:rPr>
        <w:t xml:space="preserve"> </w:t>
      </w:r>
    </w:p>
    <w:p w:rsidR="002A096B" w:rsidRPr="002A096B" w:rsidRDefault="002A096B" w:rsidP="002A096B">
      <w:pPr>
        <w:pStyle w:val="ListParagraph"/>
        <w:numPr>
          <w:ilvl w:val="0"/>
          <w:numId w:val="34"/>
        </w:numPr>
        <w:tabs>
          <w:tab w:val="num" w:pos="426"/>
        </w:tabs>
        <w:spacing w:after="0" w:line="240" w:lineRule="auto"/>
        <w:rPr>
          <w:rFonts w:ascii="Arial" w:eastAsia="Times New Roman" w:hAnsi="Arial" w:cs="Arial"/>
          <w:lang w:eastAsia="en-GB"/>
        </w:rPr>
      </w:pPr>
      <w:r w:rsidRPr="002A096B">
        <w:rPr>
          <w:rFonts w:ascii="Arial" w:eastAsia="Times New Roman" w:hAnsi="Arial" w:cs="Arial"/>
          <w:lang w:eastAsia="en-GB"/>
        </w:rPr>
        <w:t xml:space="preserve">If a parent of a non-statutory Reception pupil choses not to allow their child to attend the allocated school as they are prepared to wait for a place at their preferred school, the allocated school is required to send parents a letter stating that the child will be removed from the school roll.  </w:t>
      </w:r>
    </w:p>
    <w:p w:rsidR="002A096B" w:rsidRDefault="002A096B" w:rsidP="005C1364">
      <w:pPr>
        <w:tabs>
          <w:tab w:val="num" w:pos="426"/>
        </w:tabs>
        <w:spacing w:after="0" w:line="240" w:lineRule="auto"/>
        <w:ind w:left="709" w:hanging="709"/>
        <w:rPr>
          <w:rFonts w:ascii="Arial" w:eastAsia="Times New Roman" w:hAnsi="Arial" w:cs="Arial"/>
          <w:lang w:eastAsia="en-GB"/>
        </w:rPr>
      </w:pPr>
    </w:p>
    <w:p w:rsidR="002A096B" w:rsidRDefault="002A096B" w:rsidP="005C1364">
      <w:pPr>
        <w:tabs>
          <w:tab w:val="num" w:pos="426"/>
        </w:tabs>
        <w:spacing w:after="0" w:line="240" w:lineRule="auto"/>
        <w:ind w:left="709" w:hanging="709"/>
        <w:rPr>
          <w:rFonts w:ascii="Arial" w:eastAsia="Times New Roman" w:hAnsi="Arial" w:cs="Arial"/>
          <w:lang w:eastAsia="en-GB"/>
        </w:rPr>
      </w:pPr>
      <w:r>
        <w:rPr>
          <w:rFonts w:ascii="Arial" w:eastAsia="Times New Roman" w:hAnsi="Arial" w:cs="Arial"/>
          <w:lang w:eastAsia="en-GB"/>
        </w:rPr>
        <w:tab/>
      </w:r>
      <w:r>
        <w:rPr>
          <w:rFonts w:ascii="Arial" w:eastAsia="Times New Roman" w:hAnsi="Arial" w:cs="Arial"/>
          <w:lang w:eastAsia="en-GB"/>
        </w:rPr>
        <w:tab/>
      </w:r>
      <w:r w:rsidR="005C1364" w:rsidRPr="0092058C">
        <w:rPr>
          <w:rFonts w:ascii="Arial" w:eastAsia="Times New Roman" w:hAnsi="Arial" w:cs="Arial"/>
          <w:lang w:eastAsia="en-GB"/>
        </w:rPr>
        <w:t>The Tracki</w:t>
      </w:r>
      <w:r>
        <w:rPr>
          <w:rFonts w:ascii="Arial" w:eastAsia="Times New Roman" w:hAnsi="Arial" w:cs="Arial"/>
          <w:lang w:eastAsia="en-GB"/>
        </w:rPr>
        <w:t>ng Officer will hold the</w:t>
      </w:r>
      <w:r w:rsidR="005C1364" w:rsidRPr="0092058C">
        <w:rPr>
          <w:rFonts w:ascii="Arial" w:eastAsia="Times New Roman" w:hAnsi="Arial" w:cs="Arial"/>
          <w:lang w:eastAsia="en-GB"/>
        </w:rPr>
        <w:t xml:space="preserve"> details </w:t>
      </w:r>
      <w:r>
        <w:rPr>
          <w:rFonts w:ascii="Arial" w:eastAsia="Times New Roman" w:hAnsi="Arial" w:cs="Arial"/>
          <w:lang w:eastAsia="en-GB"/>
        </w:rPr>
        <w:t xml:space="preserve">of all pupils in (a) and (b) </w:t>
      </w:r>
      <w:r w:rsidR="005C1364" w:rsidRPr="0092058C">
        <w:rPr>
          <w:rFonts w:ascii="Arial" w:eastAsia="Times New Roman" w:hAnsi="Arial" w:cs="Arial"/>
          <w:lang w:eastAsia="en-GB"/>
        </w:rPr>
        <w:t>until such time that the pupil reaches statutory school age.  At this point, enquiries will commence by the Tracking Officer to establish if the pupil has re-applied for a school place.</w:t>
      </w:r>
      <w:r>
        <w:rPr>
          <w:rFonts w:ascii="Arial" w:eastAsia="Times New Roman" w:hAnsi="Arial" w:cs="Arial"/>
          <w:lang w:eastAsia="en-GB"/>
        </w:rPr>
        <w:t xml:space="preserve">  If parents refuse to submit an application form once the pupil reaches statutory school age, legal proceedings </w:t>
      </w:r>
      <w:r w:rsidR="008759F6">
        <w:rPr>
          <w:rFonts w:ascii="Arial" w:eastAsia="Times New Roman" w:hAnsi="Arial" w:cs="Arial"/>
          <w:lang w:eastAsia="en-GB"/>
        </w:rPr>
        <w:t>may take place</w:t>
      </w:r>
      <w:r>
        <w:rPr>
          <w:rFonts w:ascii="Arial" w:eastAsia="Times New Roman" w:hAnsi="Arial" w:cs="Arial"/>
          <w:lang w:eastAsia="en-GB"/>
        </w:rPr>
        <w:t>.</w:t>
      </w:r>
    </w:p>
    <w:p w:rsidR="005C1364" w:rsidRDefault="002A096B" w:rsidP="005C1364">
      <w:pPr>
        <w:tabs>
          <w:tab w:val="num" w:pos="426"/>
        </w:tabs>
        <w:spacing w:after="0" w:line="240" w:lineRule="auto"/>
        <w:ind w:left="709" w:hanging="709"/>
        <w:rPr>
          <w:rFonts w:ascii="Arial" w:eastAsia="Times New Roman" w:hAnsi="Arial" w:cs="Arial"/>
          <w:lang w:eastAsia="en-GB"/>
        </w:rPr>
      </w:pPr>
      <w:r>
        <w:rPr>
          <w:rFonts w:ascii="Arial" w:eastAsia="Times New Roman" w:hAnsi="Arial" w:cs="Arial"/>
          <w:lang w:eastAsia="en-GB"/>
        </w:rPr>
        <w:tab/>
      </w:r>
      <w:r>
        <w:rPr>
          <w:rFonts w:ascii="Arial" w:eastAsia="Times New Roman" w:hAnsi="Arial" w:cs="Arial"/>
          <w:lang w:eastAsia="en-GB"/>
        </w:rPr>
        <w:tab/>
      </w:r>
    </w:p>
    <w:p w:rsidR="007E5B5F" w:rsidRPr="005C1364" w:rsidRDefault="002A096B" w:rsidP="002A096B">
      <w:pPr>
        <w:tabs>
          <w:tab w:val="num" w:pos="426"/>
        </w:tabs>
        <w:spacing w:after="0" w:line="240" w:lineRule="auto"/>
        <w:ind w:left="709" w:hanging="709"/>
        <w:rPr>
          <w:rFonts w:ascii="Arial" w:hAnsi="Arial" w:cs="Arial"/>
          <w:lang w:eastAsia="en-GB"/>
        </w:rPr>
      </w:pPr>
      <w:r>
        <w:rPr>
          <w:rFonts w:ascii="Arial" w:eastAsia="Times New Roman" w:hAnsi="Arial" w:cs="Arial"/>
          <w:lang w:eastAsia="en-GB"/>
        </w:rPr>
        <w:tab/>
      </w:r>
      <w:r>
        <w:rPr>
          <w:rFonts w:ascii="Arial" w:eastAsia="Times New Roman" w:hAnsi="Arial" w:cs="Arial"/>
          <w:lang w:eastAsia="en-GB"/>
        </w:rPr>
        <w:tab/>
      </w:r>
      <w:r w:rsidR="005C1364">
        <w:rPr>
          <w:rFonts w:ascii="Arial" w:eastAsia="Times New Roman" w:hAnsi="Arial" w:cs="Arial"/>
          <w:lang w:eastAsia="en-GB"/>
        </w:rPr>
        <w:tab/>
      </w:r>
      <w:r w:rsidR="00B6103C">
        <w:rPr>
          <w:rFonts w:ascii="Arial" w:hAnsi="Arial" w:cs="Arial"/>
          <w:lang w:eastAsia="en-GB"/>
        </w:rPr>
        <w:t>Parents of s</w:t>
      </w:r>
      <w:r w:rsidR="00B40249" w:rsidRPr="005C1364">
        <w:rPr>
          <w:rFonts w:ascii="Arial" w:hAnsi="Arial" w:cs="Arial"/>
          <w:lang w:eastAsia="en-GB"/>
        </w:rPr>
        <w:t>ummer born pupils are permitted to defer admission of their child until they are compulsory school age.  This must be done with prior arrangements and schools will be notified to make special arrangements.</w:t>
      </w:r>
      <w:r w:rsidR="00DD5384">
        <w:rPr>
          <w:rFonts w:ascii="Arial" w:hAnsi="Arial" w:cs="Arial"/>
          <w:lang w:eastAsia="en-GB"/>
        </w:rPr>
        <w:t xml:space="preserve">  No CME referral is required in these circumstances.</w:t>
      </w:r>
    </w:p>
    <w:p w:rsidR="00B40249" w:rsidRPr="0092058C" w:rsidRDefault="00B40249" w:rsidP="00B4673E">
      <w:pPr>
        <w:pStyle w:val="NoSpacing"/>
        <w:ind w:left="426"/>
        <w:rPr>
          <w:rFonts w:ascii="Arial" w:hAnsi="Arial" w:cs="Arial"/>
          <w:i/>
          <w:lang w:eastAsia="en-GB"/>
        </w:rPr>
      </w:pPr>
    </w:p>
    <w:p w:rsidR="00E05348" w:rsidRPr="005C1364" w:rsidRDefault="008166BA" w:rsidP="00A17F1D">
      <w:pPr>
        <w:tabs>
          <w:tab w:val="num" w:pos="540"/>
        </w:tabs>
        <w:spacing w:after="0" w:line="240" w:lineRule="auto"/>
        <w:rPr>
          <w:rFonts w:ascii="Arial" w:eastAsia="Times New Roman" w:hAnsi="Arial" w:cs="Arial"/>
          <w:b/>
          <w:u w:val="single"/>
          <w:lang w:eastAsia="en-GB"/>
        </w:rPr>
      </w:pPr>
      <w:r w:rsidRPr="008166BA">
        <w:rPr>
          <w:rFonts w:ascii="Arial" w:eastAsia="Times New Roman" w:hAnsi="Arial" w:cs="Arial"/>
          <w:b/>
          <w:lang w:eastAsia="en-GB"/>
        </w:rPr>
        <w:t>10.</w:t>
      </w:r>
      <w:r>
        <w:rPr>
          <w:rFonts w:ascii="Arial" w:eastAsia="Times New Roman" w:hAnsi="Arial" w:cs="Arial"/>
          <w:b/>
          <w:lang w:eastAsia="en-GB"/>
        </w:rPr>
        <w:t xml:space="preserve">      </w:t>
      </w:r>
      <w:bookmarkStart w:id="1" w:name="_GoBack"/>
      <w:bookmarkEnd w:id="1"/>
      <w:r w:rsidR="005C1364" w:rsidRPr="005C1364">
        <w:rPr>
          <w:rFonts w:ascii="Arial" w:eastAsia="Times New Roman" w:hAnsi="Arial" w:cs="Arial"/>
          <w:b/>
          <w:u w:val="single"/>
          <w:lang w:eastAsia="en-GB"/>
        </w:rPr>
        <w:t>Supporting pupils at school with medical c</w:t>
      </w:r>
      <w:r w:rsidR="00A17F1D" w:rsidRPr="005C1364">
        <w:rPr>
          <w:rFonts w:ascii="Arial" w:eastAsia="Times New Roman" w:hAnsi="Arial" w:cs="Arial"/>
          <w:b/>
          <w:u w:val="single"/>
          <w:lang w:eastAsia="en-GB"/>
        </w:rPr>
        <w:t xml:space="preserve">onditions </w:t>
      </w:r>
    </w:p>
    <w:p w:rsidR="00A17F1D" w:rsidRPr="0092058C" w:rsidRDefault="005C1364" w:rsidP="005C1364">
      <w:pPr>
        <w:tabs>
          <w:tab w:val="num" w:pos="540"/>
        </w:tabs>
        <w:spacing w:after="0" w:line="240" w:lineRule="auto"/>
        <w:ind w:left="709" w:hanging="709"/>
        <w:rPr>
          <w:rFonts w:ascii="Arial" w:eastAsia="Times New Roman" w:hAnsi="Arial" w:cs="Arial"/>
          <w:lang w:eastAsia="en-GB"/>
        </w:rPr>
      </w:pPr>
      <w:r>
        <w:rPr>
          <w:rFonts w:ascii="Arial Black" w:eastAsia="Times New Roman" w:hAnsi="Arial Black" w:cs="Arial"/>
          <w:lang w:eastAsia="en-GB"/>
        </w:rPr>
        <w:t>10.1</w:t>
      </w:r>
      <w:r>
        <w:rPr>
          <w:rFonts w:ascii="Arial Black" w:eastAsia="Times New Roman" w:hAnsi="Arial Black" w:cs="Arial"/>
          <w:lang w:eastAsia="en-GB"/>
        </w:rPr>
        <w:tab/>
      </w:r>
      <w:r>
        <w:rPr>
          <w:rFonts w:ascii="Arial Black" w:eastAsia="Times New Roman" w:hAnsi="Arial Black" w:cs="Arial"/>
          <w:lang w:eastAsia="en-GB"/>
        </w:rPr>
        <w:tab/>
      </w:r>
      <w:r w:rsidR="002110AA" w:rsidRPr="0092058C">
        <w:rPr>
          <w:rFonts w:ascii="Arial" w:eastAsia="Times New Roman" w:hAnsi="Arial" w:cs="Arial"/>
          <w:lang w:eastAsia="en-GB"/>
        </w:rPr>
        <w:t>Children can miss large amounts of education</w:t>
      </w:r>
      <w:r w:rsidR="003C41D7" w:rsidRPr="0092058C">
        <w:rPr>
          <w:rFonts w:ascii="Arial" w:eastAsia="Times New Roman" w:hAnsi="Arial" w:cs="Arial"/>
          <w:lang w:eastAsia="en-GB"/>
        </w:rPr>
        <w:t xml:space="preserve">, or be unable to attend school at all, </w:t>
      </w:r>
      <w:r w:rsidR="002110AA" w:rsidRPr="0092058C">
        <w:rPr>
          <w:rFonts w:ascii="Arial" w:eastAsia="Times New Roman" w:hAnsi="Arial" w:cs="Arial"/>
          <w:lang w:eastAsia="en-GB"/>
        </w:rPr>
        <w:t xml:space="preserve">as a result of having a having a medical condition.  </w:t>
      </w:r>
      <w:r w:rsidR="005E687A" w:rsidRPr="0092058C">
        <w:rPr>
          <w:rFonts w:ascii="Arial" w:eastAsia="Times New Roman" w:hAnsi="Arial" w:cs="Arial"/>
          <w:lang w:eastAsia="en-GB"/>
        </w:rPr>
        <w:t xml:space="preserve">It is for this reason, </w:t>
      </w:r>
      <w:r w:rsidR="0097738A" w:rsidRPr="0092058C">
        <w:rPr>
          <w:rFonts w:ascii="Arial" w:eastAsia="Times New Roman" w:hAnsi="Arial" w:cs="Arial"/>
          <w:lang w:eastAsia="en-GB"/>
        </w:rPr>
        <w:t>G</w:t>
      </w:r>
      <w:r w:rsidR="00690FD4" w:rsidRPr="0092058C">
        <w:rPr>
          <w:rFonts w:ascii="Arial" w:eastAsia="Times New Roman" w:hAnsi="Arial" w:cs="Arial"/>
          <w:lang w:eastAsia="en-GB"/>
        </w:rPr>
        <w:t>overning bodies are required to make arrangements for supporting pupils to ensure they can access all aspects of the curriculum including PE and school trips.</w:t>
      </w:r>
    </w:p>
    <w:p w:rsidR="00690FD4" w:rsidRPr="0092058C" w:rsidRDefault="005C1364" w:rsidP="005C1364">
      <w:pPr>
        <w:tabs>
          <w:tab w:val="num" w:pos="540"/>
        </w:tabs>
        <w:spacing w:after="0" w:line="240" w:lineRule="auto"/>
        <w:ind w:left="709" w:hanging="709"/>
        <w:rPr>
          <w:rFonts w:ascii="Arial" w:eastAsia="Times New Roman" w:hAnsi="Arial" w:cs="Arial"/>
          <w:lang w:eastAsia="en-GB"/>
        </w:rPr>
      </w:pPr>
      <w:r>
        <w:rPr>
          <w:rFonts w:ascii="Arial Black" w:eastAsia="Times New Roman" w:hAnsi="Arial Black" w:cs="Arial"/>
          <w:lang w:eastAsia="en-GB"/>
        </w:rPr>
        <w:t>10.2</w:t>
      </w:r>
      <w:r>
        <w:rPr>
          <w:rFonts w:ascii="Arial Black" w:eastAsia="Times New Roman" w:hAnsi="Arial Black" w:cs="Arial"/>
          <w:lang w:eastAsia="en-GB"/>
        </w:rPr>
        <w:tab/>
      </w:r>
      <w:r>
        <w:rPr>
          <w:rFonts w:ascii="Arial Black" w:eastAsia="Times New Roman" w:hAnsi="Arial Black" w:cs="Arial"/>
          <w:lang w:eastAsia="en-GB"/>
        </w:rPr>
        <w:tab/>
      </w:r>
      <w:r w:rsidR="00463486" w:rsidRPr="0092058C">
        <w:rPr>
          <w:rFonts w:ascii="Arial" w:eastAsia="Times New Roman" w:hAnsi="Arial" w:cs="Arial"/>
          <w:lang w:eastAsia="en-GB"/>
        </w:rPr>
        <w:t xml:space="preserve">Statutory guidance states that </w:t>
      </w:r>
      <w:r w:rsidR="00690FD4" w:rsidRPr="0092058C">
        <w:rPr>
          <w:rFonts w:ascii="Arial" w:eastAsia="Times New Roman" w:hAnsi="Arial" w:cs="Arial"/>
          <w:lang w:eastAsia="en-GB"/>
        </w:rPr>
        <w:t xml:space="preserve">schools </w:t>
      </w:r>
      <w:r w:rsidR="00B6103C">
        <w:rPr>
          <w:rFonts w:ascii="Arial" w:eastAsia="Times New Roman" w:hAnsi="Arial" w:cs="Arial"/>
          <w:lang w:eastAsia="en-GB"/>
        </w:rPr>
        <w:t xml:space="preserve">should </w:t>
      </w:r>
      <w:r w:rsidR="00690FD4" w:rsidRPr="0092058C">
        <w:rPr>
          <w:rFonts w:ascii="Arial" w:eastAsia="Times New Roman" w:hAnsi="Arial" w:cs="Arial"/>
          <w:lang w:eastAsia="en-GB"/>
        </w:rPr>
        <w:t>have a medical policy which covers provision for pupils</w:t>
      </w:r>
      <w:r w:rsidR="00966919" w:rsidRPr="0092058C">
        <w:rPr>
          <w:rFonts w:ascii="Arial" w:eastAsia="Times New Roman" w:hAnsi="Arial" w:cs="Arial"/>
          <w:lang w:eastAsia="en-GB"/>
        </w:rPr>
        <w:t>.  I</w:t>
      </w:r>
      <w:r w:rsidR="00690FD4" w:rsidRPr="0092058C">
        <w:rPr>
          <w:rFonts w:ascii="Arial" w:eastAsia="Times New Roman" w:hAnsi="Arial" w:cs="Arial"/>
          <w:lang w:eastAsia="en-GB"/>
        </w:rPr>
        <w:t>n developing this poli</w:t>
      </w:r>
      <w:r w:rsidR="00B6103C">
        <w:rPr>
          <w:rFonts w:ascii="Arial" w:eastAsia="Times New Roman" w:hAnsi="Arial" w:cs="Arial"/>
          <w:lang w:eastAsia="en-GB"/>
        </w:rPr>
        <w:t>cy, schools should liaise with h</w:t>
      </w:r>
      <w:r w:rsidR="00690FD4" w:rsidRPr="0092058C">
        <w:rPr>
          <w:rFonts w:ascii="Arial" w:eastAsia="Times New Roman" w:hAnsi="Arial" w:cs="Arial"/>
          <w:lang w:eastAsia="en-GB"/>
        </w:rPr>
        <w:t>ealth care professionals.</w:t>
      </w:r>
    </w:p>
    <w:p w:rsidR="00966919" w:rsidRPr="0092058C" w:rsidRDefault="005C1364" w:rsidP="005C1364">
      <w:pPr>
        <w:tabs>
          <w:tab w:val="num" w:pos="540"/>
        </w:tabs>
        <w:spacing w:after="0" w:line="240" w:lineRule="auto"/>
        <w:ind w:left="709" w:hanging="709"/>
        <w:rPr>
          <w:rFonts w:ascii="Arial" w:eastAsia="Times New Roman" w:hAnsi="Arial" w:cs="Arial"/>
          <w:lang w:eastAsia="en-GB"/>
        </w:rPr>
      </w:pPr>
      <w:r>
        <w:rPr>
          <w:rFonts w:ascii="Arial" w:eastAsia="Times New Roman" w:hAnsi="Arial" w:cs="Arial"/>
          <w:lang w:eastAsia="en-GB"/>
        </w:rPr>
        <w:tab/>
      </w:r>
      <w:r>
        <w:rPr>
          <w:rFonts w:ascii="Arial" w:eastAsia="Times New Roman" w:hAnsi="Arial" w:cs="Arial"/>
          <w:lang w:eastAsia="en-GB"/>
        </w:rPr>
        <w:tab/>
      </w:r>
      <w:r w:rsidR="00690FD4" w:rsidRPr="0092058C">
        <w:rPr>
          <w:rFonts w:ascii="Arial" w:eastAsia="Times New Roman" w:hAnsi="Arial" w:cs="Arial"/>
          <w:lang w:eastAsia="en-GB"/>
        </w:rPr>
        <w:t>Where appropriate, schools should develop an Individual Health Care Plan (IHCP) fo</w:t>
      </w:r>
      <w:r w:rsidR="0097738A" w:rsidRPr="0092058C">
        <w:rPr>
          <w:rFonts w:ascii="Arial" w:eastAsia="Times New Roman" w:hAnsi="Arial" w:cs="Arial"/>
          <w:lang w:eastAsia="en-GB"/>
        </w:rPr>
        <w:t xml:space="preserve">r pupils.  This will detail what specific arrangements will be put in place and which member of staff will be responsible </w:t>
      </w:r>
      <w:r w:rsidR="00463486" w:rsidRPr="0092058C">
        <w:rPr>
          <w:rFonts w:ascii="Arial" w:eastAsia="Times New Roman" w:hAnsi="Arial" w:cs="Arial"/>
          <w:lang w:eastAsia="en-GB"/>
        </w:rPr>
        <w:t xml:space="preserve">for supporting pupils.   IHCPs should be written after gaining advice from health care professionals, </w:t>
      </w:r>
      <w:r w:rsidR="00966919" w:rsidRPr="0092058C">
        <w:rPr>
          <w:rFonts w:ascii="Arial" w:eastAsia="Times New Roman" w:hAnsi="Arial" w:cs="Arial"/>
          <w:lang w:eastAsia="en-GB"/>
        </w:rPr>
        <w:t>parents / carers &amp; pupils.</w:t>
      </w:r>
    </w:p>
    <w:p w:rsidR="005962E9" w:rsidRDefault="005C1364" w:rsidP="005C1364">
      <w:pPr>
        <w:tabs>
          <w:tab w:val="num" w:pos="540"/>
        </w:tabs>
        <w:spacing w:after="0" w:line="240" w:lineRule="auto"/>
        <w:ind w:left="709" w:hanging="709"/>
        <w:rPr>
          <w:rFonts w:ascii="Arial" w:eastAsia="Times New Roman" w:hAnsi="Arial" w:cs="Arial"/>
          <w:lang w:eastAsia="en-GB"/>
        </w:rPr>
      </w:pPr>
      <w:r>
        <w:rPr>
          <w:rFonts w:ascii="Arial" w:eastAsia="Times New Roman" w:hAnsi="Arial" w:cs="Arial"/>
          <w:lang w:eastAsia="en-GB"/>
        </w:rPr>
        <w:tab/>
      </w:r>
      <w:r>
        <w:rPr>
          <w:rFonts w:ascii="Arial" w:eastAsia="Times New Roman" w:hAnsi="Arial" w:cs="Arial"/>
          <w:lang w:eastAsia="en-GB"/>
        </w:rPr>
        <w:tab/>
      </w:r>
      <w:r w:rsidR="005962E9" w:rsidRPr="0092058C">
        <w:rPr>
          <w:rFonts w:ascii="Arial" w:eastAsia="Times New Roman" w:hAnsi="Arial" w:cs="Arial"/>
          <w:lang w:eastAsia="en-GB"/>
        </w:rPr>
        <w:t xml:space="preserve">Link to statutory guidance:  </w:t>
      </w:r>
      <w:hyperlink r:id="rId13" w:history="1">
        <w:r w:rsidR="0026293B" w:rsidRPr="0092058C">
          <w:rPr>
            <w:rStyle w:val="Hyperlink"/>
            <w:rFonts w:ascii="Arial" w:eastAsia="Times New Roman" w:hAnsi="Arial" w:cs="Arial"/>
            <w:lang w:eastAsia="en-GB"/>
          </w:rPr>
          <w:t>https://www.gov.uk/government/uploads/system/uploads/attachment_data/file/484418/supporting-pupils-at-school-with-medical-conditions.pdf</w:t>
        </w:r>
      </w:hyperlink>
      <w:r w:rsidR="0026293B" w:rsidRPr="0092058C">
        <w:rPr>
          <w:rFonts w:ascii="Arial" w:eastAsia="Times New Roman" w:hAnsi="Arial" w:cs="Arial"/>
          <w:lang w:eastAsia="en-GB"/>
        </w:rPr>
        <w:t xml:space="preserve"> </w:t>
      </w:r>
    </w:p>
    <w:p w:rsidR="00F83A2D" w:rsidRDefault="00B35BA6" w:rsidP="00F83A2D">
      <w:pPr>
        <w:spacing w:after="0"/>
        <w:ind w:left="709" w:hanging="709"/>
        <w:rPr>
          <w:color w:val="000000"/>
        </w:rPr>
      </w:pPr>
      <w:r>
        <w:rPr>
          <w:rFonts w:ascii="Arial Black" w:eastAsia="Times New Roman" w:hAnsi="Arial Black" w:cs="Arial"/>
          <w:lang w:eastAsia="en-GB"/>
        </w:rPr>
        <w:t>10.3</w:t>
      </w:r>
      <w:r>
        <w:rPr>
          <w:rFonts w:ascii="Arial Black" w:eastAsia="Times New Roman" w:hAnsi="Arial Black" w:cs="Arial"/>
          <w:lang w:eastAsia="en-GB"/>
        </w:rPr>
        <w:tab/>
      </w:r>
      <w:r>
        <w:rPr>
          <w:rFonts w:ascii="Arial Black" w:eastAsia="Times New Roman" w:hAnsi="Arial Black" w:cs="Arial"/>
          <w:lang w:eastAsia="en-GB"/>
        </w:rPr>
        <w:tab/>
      </w:r>
      <w:r>
        <w:rPr>
          <w:rFonts w:ascii="Arial" w:eastAsia="Times New Roman" w:hAnsi="Arial" w:cs="Arial"/>
          <w:lang w:eastAsia="en-GB"/>
        </w:rPr>
        <w:t xml:space="preserve">Where a pupil with a medical condition is absent for 15 school days in an academic year and the absence relates directly to the medical condition, school </w:t>
      </w:r>
      <w:r w:rsidR="00D251A7">
        <w:rPr>
          <w:rFonts w:ascii="Arial" w:eastAsia="Times New Roman" w:hAnsi="Arial" w:cs="Arial"/>
          <w:lang w:eastAsia="en-GB"/>
        </w:rPr>
        <w:t xml:space="preserve">staff should notify the LA via </w:t>
      </w:r>
      <w:hyperlink r:id="rId14" w:history="1">
        <w:r w:rsidR="00F83A2D" w:rsidRPr="00F83A2D">
          <w:rPr>
            <w:rStyle w:val="Hyperlink"/>
            <w:rFonts w:ascii="Arial" w:hAnsi="Arial" w:cs="Arial"/>
          </w:rPr>
          <w:t>medicalenquiries@tameside.gov.uk</w:t>
        </w:r>
      </w:hyperlink>
      <w:r w:rsidR="00F83A2D">
        <w:rPr>
          <w:color w:val="000000"/>
        </w:rPr>
        <w:t>.</w:t>
      </w:r>
    </w:p>
    <w:p w:rsidR="00B35BA6" w:rsidRDefault="00B35BA6" w:rsidP="00F83A2D">
      <w:pPr>
        <w:spacing w:after="0"/>
        <w:ind w:left="709" w:hanging="709"/>
        <w:rPr>
          <w:rFonts w:ascii="Arial" w:eastAsia="Times New Roman" w:hAnsi="Arial" w:cs="Arial"/>
          <w:lang w:eastAsia="en-GB"/>
        </w:rPr>
      </w:pPr>
      <w:r>
        <w:rPr>
          <w:rFonts w:ascii="Arial Black" w:eastAsia="Times New Roman" w:hAnsi="Arial Black" w:cs="Arial"/>
          <w:lang w:eastAsia="en-GB"/>
        </w:rPr>
        <w:t>10.4</w:t>
      </w:r>
      <w:r>
        <w:rPr>
          <w:rFonts w:ascii="Arial Black" w:eastAsia="Times New Roman" w:hAnsi="Arial Black" w:cs="Arial"/>
          <w:lang w:eastAsia="en-GB"/>
        </w:rPr>
        <w:tab/>
      </w:r>
      <w:r>
        <w:rPr>
          <w:rFonts w:ascii="Arial Black" w:eastAsia="Times New Roman" w:hAnsi="Arial Black" w:cs="Arial"/>
          <w:lang w:eastAsia="en-GB"/>
        </w:rPr>
        <w:tab/>
      </w:r>
      <w:r>
        <w:rPr>
          <w:rFonts w:ascii="Arial" w:eastAsia="Times New Roman" w:hAnsi="Arial" w:cs="Arial"/>
          <w:lang w:eastAsia="en-GB"/>
        </w:rPr>
        <w:t xml:space="preserve">Where a pupil is unable to attend school but their medical condition allows them to access education, the LA may provide alternative provision.  This may include online learning, home tuition or other appropriate measures.  LA guidance relating to pupils with medical </w:t>
      </w:r>
      <w:r w:rsidR="00D251A7">
        <w:rPr>
          <w:rFonts w:ascii="Arial" w:eastAsia="Times New Roman" w:hAnsi="Arial" w:cs="Arial"/>
          <w:lang w:eastAsia="en-GB"/>
        </w:rPr>
        <w:t xml:space="preserve">conditions and the role of the LA.  This can be found at </w:t>
      </w:r>
      <w:hyperlink r:id="rId15" w:history="1">
        <w:r w:rsidR="00D251A7" w:rsidRPr="003F5F2E">
          <w:rPr>
            <w:rStyle w:val="Hyperlink"/>
            <w:rFonts w:ascii="Arial" w:eastAsia="Times New Roman" w:hAnsi="Arial" w:cs="Arial"/>
            <w:lang w:eastAsia="en-GB"/>
          </w:rPr>
          <w:t>https://www.tameside.gov.uk/ChildrenMissingEducation</w:t>
        </w:r>
      </w:hyperlink>
      <w:r w:rsidR="00D251A7">
        <w:rPr>
          <w:rFonts w:ascii="Arial" w:eastAsia="Times New Roman" w:hAnsi="Arial" w:cs="Arial"/>
          <w:lang w:eastAsia="en-GB"/>
        </w:rPr>
        <w:t xml:space="preserve"> </w:t>
      </w:r>
    </w:p>
    <w:p w:rsidR="00D251A7" w:rsidRPr="00B35BA6" w:rsidRDefault="00D251A7" w:rsidP="00B35BA6">
      <w:pPr>
        <w:tabs>
          <w:tab w:val="num" w:pos="540"/>
        </w:tabs>
        <w:spacing w:after="0" w:line="240" w:lineRule="auto"/>
        <w:ind w:left="709" w:hanging="709"/>
        <w:rPr>
          <w:rFonts w:ascii="Arial" w:eastAsia="Times New Roman" w:hAnsi="Arial" w:cs="Arial"/>
          <w:lang w:eastAsia="en-GB"/>
        </w:rPr>
      </w:pPr>
    </w:p>
    <w:p w:rsidR="005962E9" w:rsidRPr="0092058C" w:rsidRDefault="005962E9" w:rsidP="00B701AF">
      <w:pPr>
        <w:tabs>
          <w:tab w:val="num" w:pos="540"/>
        </w:tabs>
        <w:spacing w:after="0" w:line="240" w:lineRule="auto"/>
        <w:rPr>
          <w:rFonts w:ascii="Arial" w:eastAsia="Times New Roman" w:hAnsi="Arial" w:cs="Arial"/>
          <w:lang w:eastAsia="en-GB"/>
        </w:rPr>
      </w:pPr>
    </w:p>
    <w:p w:rsidR="00E05348" w:rsidRPr="0092058C" w:rsidRDefault="00E05348" w:rsidP="00B701AF">
      <w:pPr>
        <w:tabs>
          <w:tab w:val="num" w:pos="540"/>
        </w:tabs>
        <w:spacing w:after="0" w:line="240" w:lineRule="auto"/>
        <w:rPr>
          <w:rFonts w:ascii="Arial" w:eastAsia="Times New Roman" w:hAnsi="Arial" w:cs="Arial"/>
          <w:lang w:eastAsia="en-GB"/>
        </w:rPr>
      </w:pPr>
    </w:p>
    <w:p w:rsidR="005E687A" w:rsidRPr="0092058C" w:rsidRDefault="005E687A" w:rsidP="00B701AF">
      <w:pPr>
        <w:tabs>
          <w:tab w:val="num" w:pos="540"/>
        </w:tabs>
        <w:spacing w:after="0" w:line="240" w:lineRule="auto"/>
        <w:rPr>
          <w:rFonts w:ascii="Arial" w:eastAsia="Times New Roman" w:hAnsi="Arial" w:cs="Arial"/>
          <w:lang w:eastAsia="en-GB"/>
        </w:rPr>
      </w:pPr>
    </w:p>
    <w:p w:rsidR="005E687A" w:rsidRPr="0092058C" w:rsidRDefault="005E687A" w:rsidP="00B701AF">
      <w:pPr>
        <w:tabs>
          <w:tab w:val="num" w:pos="540"/>
        </w:tabs>
        <w:spacing w:after="0" w:line="240" w:lineRule="auto"/>
        <w:rPr>
          <w:rFonts w:ascii="Arial" w:eastAsia="Times New Roman" w:hAnsi="Arial" w:cs="Arial"/>
          <w:lang w:eastAsia="en-GB"/>
        </w:rPr>
      </w:pPr>
    </w:p>
    <w:p w:rsidR="002C4514" w:rsidRPr="0092058C" w:rsidRDefault="002C4514" w:rsidP="002C4514">
      <w:pPr>
        <w:spacing w:after="0" w:line="240" w:lineRule="auto"/>
        <w:ind w:left="720"/>
        <w:rPr>
          <w:rFonts w:ascii="Arial" w:eastAsia="Times New Roman" w:hAnsi="Arial" w:cs="Arial"/>
          <w:lang w:eastAsia="en-GB"/>
        </w:rPr>
      </w:pPr>
    </w:p>
    <w:p w:rsidR="002C4514" w:rsidRPr="0092058C" w:rsidRDefault="002C4514" w:rsidP="002C4514">
      <w:pPr>
        <w:spacing w:after="0" w:line="240" w:lineRule="auto"/>
        <w:ind w:left="720"/>
        <w:rPr>
          <w:rFonts w:ascii="Arial" w:eastAsia="Times New Roman" w:hAnsi="Arial" w:cs="Arial"/>
          <w:lang w:eastAsia="en-GB"/>
        </w:rPr>
      </w:pPr>
    </w:p>
    <w:p w:rsidR="002C4514" w:rsidRPr="0092058C" w:rsidRDefault="002C4514" w:rsidP="002C4514">
      <w:pPr>
        <w:spacing w:after="0" w:line="240" w:lineRule="auto"/>
        <w:ind w:left="720"/>
        <w:rPr>
          <w:rFonts w:ascii="Arial" w:hAnsi="Arial" w:cs="Arial"/>
        </w:rPr>
      </w:pPr>
    </w:p>
    <w:p w:rsidR="00F4470D" w:rsidRPr="0092058C" w:rsidRDefault="00F4470D" w:rsidP="00F4470D">
      <w:pPr>
        <w:tabs>
          <w:tab w:val="num" w:pos="540"/>
        </w:tabs>
        <w:spacing w:after="0" w:line="240" w:lineRule="auto"/>
        <w:rPr>
          <w:rFonts w:ascii="Arial" w:eastAsia="Times New Roman" w:hAnsi="Arial" w:cs="Arial"/>
          <w:lang w:eastAsia="en-GB"/>
        </w:rPr>
      </w:pPr>
    </w:p>
    <w:p w:rsidR="00F4470D" w:rsidRPr="0092058C" w:rsidRDefault="00F4470D" w:rsidP="00F4470D">
      <w:pPr>
        <w:tabs>
          <w:tab w:val="num" w:pos="540"/>
        </w:tabs>
        <w:spacing w:after="0" w:line="240" w:lineRule="auto"/>
        <w:rPr>
          <w:rFonts w:ascii="Arial" w:eastAsia="Times New Roman" w:hAnsi="Arial" w:cs="Arial"/>
          <w:lang w:eastAsia="en-GB"/>
        </w:rPr>
      </w:pPr>
    </w:p>
    <w:p w:rsidR="00F4470D" w:rsidRPr="0092058C" w:rsidRDefault="00F4470D">
      <w:pPr>
        <w:rPr>
          <w:rFonts w:ascii="Arial" w:hAnsi="Arial" w:cs="Arial"/>
        </w:rPr>
      </w:pPr>
    </w:p>
    <w:sectPr w:rsidR="00F4470D" w:rsidRPr="0092058C" w:rsidSect="006B150D">
      <w:headerReference w:type="default" r:id="rId16"/>
      <w:footerReference w:type="default" r:id="rId17"/>
      <w:footerReference w:type="firs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4FD7" w:rsidRDefault="00584FD7" w:rsidP="006B150D">
      <w:pPr>
        <w:spacing w:after="0" w:line="240" w:lineRule="auto"/>
      </w:pPr>
      <w:r>
        <w:separator/>
      </w:r>
    </w:p>
  </w:endnote>
  <w:endnote w:type="continuationSeparator" w:id="0">
    <w:p w:rsidR="00584FD7" w:rsidRDefault="00584FD7" w:rsidP="006B1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4631399"/>
      <w:docPartObj>
        <w:docPartGallery w:val="Page Numbers (Bottom of Page)"/>
        <w:docPartUnique/>
      </w:docPartObj>
    </w:sdtPr>
    <w:sdtEndPr>
      <w:rPr>
        <w:noProof/>
      </w:rPr>
    </w:sdtEndPr>
    <w:sdtContent>
      <w:p w:rsidR="00584FD7" w:rsidRDefault="00584FD7">
        <w:pPr>
          <w:pStyle w:val="Footer"/>
          <w:jc w:val="right"/>
        </w:pPr>
        <w:r>
          <w:fldChar w:fldCharType="begin"/>
        </w:r>
        <w:r>
          <w:instrText xml:space="preserve"> PAGE   \* MERGEFORMAT </w:instrText>
        </w:r>
        <w:r>
          <w:fldChar w:fldCharType="separate"/>
        </w:r>
        <w:r w:rsidR="008166BA">
          <w:rPr>
            <w:noProof/>
          </w:rPr>
          <w:t>7</w:t>
        </w:r>
        <w:r>
          <w:rPr>
            <w:noProof/>
          </w:rPr>
          <w:fldChar w:fldCharType="end"/>
        </w:r>
      </w:p>
    </w:sdtContent>
  </w:sdt>
  <w:p w:rsidR="00584FD7" w:rsidRDefault="00584F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58C" w:rsidRDefault="0092058C">
    <w:pPr>
      <w:pStyle w:val="Footer"/>
    </w:pPr>
    <w:r>
      <w:rPr>
        <w:noProof/>
        <w:lang w:eastAsia="en-GB"/>
      </w:rPr>
      <w:drawing>
        <wp:inline distT="0" distB="0" distL="0" distR="0" wp14:anchorId="2F0A1F9F" wp14:editId="326BE058">
          <wp:extent cx="2648585" cy="569595"/>
          <wp:effectExtent l="0" t="0" r="0" b="1905"/>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8585" cy="56959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4FD7" w:rsidRDefault="00584FD7" w:rsidP="006B150D">
      <w:pPr>
        <w:spacing w:after="0" w:line="240" w:lineRule="auto"/>
      </w:pPr>
      <w:r>
        <w:separator/>
      </w:r>
    </w:p>
  </w:footnote>
  <w:footnote w:type="continuationSeparator" w:id="0">
    <w:p w:rsidR="00584FD7" w:rsidRDefault="00584FD7" w:rsidP="006B15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FD7" w:rsidRDefault="00584FD7" w:rsidP="006B150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C4148"/>
    <w:multiLevelType w:val="hybridMultilevel"/>
    <w:tmpl w:val="C44E65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F22EFC"/>
    <w:multiLevelType w:val="hybridMultilevel"/>
    <w:tmpl w:val="68B8E93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0F2D74F5"/>
    <w:multiLevelType w:val="hybridMultilevel"/>
    <w:tmpl w:val="B20AB6FE"/>
    <w:lvl w:ilvl="0" w:tplc="07466FAC">
      <w:start w:val="1"/>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3" w15:restartNumberingAfterBreak="0">
    <w:nsid w:val="11DA006E"/>
    <w:multiLevelType w:val="hybridMultilevel"/>
    <w:tmpl w:val="B6E4FA6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CE7647"/>
    <w:multiLevelType w:val="hybridMultilevel"/>
    <w:tmpl w:val="5D0ABB8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 w15:restartNumberingAfterBreak="0">
    <w:nsid w:val="19B31F48"/>
    <w:multiLevelType w:val="multilevel"/>
    <w:tmpl w:val="837A6448"/>
    <w:lvl w:ilvl="0">
      <w:start w:val="1"/>
      <w:numFmt w:val="decimal"/>
      <w:lvlText w:val="%1"/>
      <w:lvlJc w:val="left"/>
      <w:pPr>
        <w:ind w:left="360" w:hanging="360"/>
      </w:pPr>
      <w:rPr>
        <w:rFonts w:ascii="Arial Black" w:hAnsi="Arial Black" w:hint="default"/>
      </w:rPr>
    </w:lvl>
    <w:lvl w:ilvl="1">
      <w:start w:val="1"/>
      <w:numFmt w:val="decimal"/>
      <w:lvlText w:val="%1.%2"/>
      <w:lvlJc w:val="left"/>
      <w:pPr>
        <w:ind w:left="360" w:hanging="360"/>
      </w:pPr>
      <w:rPr>
        <w:rFonts w:ascii="Arial Black" w:hAnsi="Arial Black" w:hint="default"/>
      </w:rPr>
    </w:lvl>
    <w:lvl w:ilvl="2">
      <w:start w:val="1"/>
      <w:numFmt w:val="decimal"/>
      <w:lvlText w:val="%1.%2.%3"/>
      <w:lvlJc w:val="left"/>
      <w:pPr>
        <w:ind w:left="720" w:hanging="720"/>
      </w:pPr>
      <w:rPr>
        <w:rFonts w:ascii="Arial Black" w:hAnsi="Arial Black" w:hint="default"/>
      </w:rPr>
    </w:lvl>
    <w:lvl w:ilvl="3">
      <w:start w:val="1"/>
      <w:numFmt w:val="decimal"/>
      <w:lvlText w:val="%1.%2.%3.%4"/>
      <w:lvlJc w:val="left"/>
      <w:pPr>
        <w:ind w:left="720" w:hanging="720"/>
      </w:pPr>
      <w:rPr>
        <w:rFonts w:ascii="Arial Black" w:hAnsi="Arial Black" w:hint="default"/>
      </w:rPr>
    </w:lvl>
    <w:lvl w:ilvl="4">
      <w:start w:val="1"/>
      <w:numFmt w:val="decimal"/>
      <w:lvlText w:val="%1.%2.%3.%4.%5"/>
      <w:lvlJc w:val="left"/>
      <w:pPr>
        <w:ind w:left="1080" w:hanging="1080"/>
      </w:pPr>
      <w:rPr>
        <w:rFonts w:ascii="Arial Black" w:hAnsi="Arial Black" w:hint="default"/>
      </w:rPr>
    </w:lvl>
    <w:lvl w:ilvl="5">
      <w:start w:val="1"/>
      <w:numFmt w:val="decimal"/>
      <w:lvlText w:val="%1.%2.%3.%4.%5.%6"/>
      <w:lvlJc w:val="left"/>
      <w:pPr>
        <w:ind w:left="1080" w:hanging="1080"/>
      </w:pPr>
      <w:rPr>
        <w:rFonts w:ascii="Arial Black" w:hAnsi="Arial Black" w:hint="default"/>
      </w:rPr>
    </w:lvl>
    <w:lvl w:ilvl="6">
      <w:start w:val="1"/>
      <w:numFmt w:val="decimal"/>
      <w:lvlText w:val="%1.%2.%3.%4.%5.%6.%7"/>
      <w:lvlJc w:val="left"/>
      <w:pPr>
        <w:ind w:left="1440" w:hanging="1440"/>
      </w:pPr>
      <w:rPr>
        <w:rFonts w:ascii="Arial Black" w:hAnsi="Arial Black" w:hint="default"/>
      </w:rPr>
    </w:lvl>
    <w:lvl w:ilvl="7">
      <w:start w:val="1"/>
      <w:numFmt w:val="decimal"/>
      <w:lvlText w:val="%1.%2.%3.%4.%5.%6.%7.%8"/>
      <w:lvlJc w:val="left"/>
      <w:pPr>
        <w:ind w:left="1440" w:hanging="1440"/>
      </w:pPr>
      <w:rPr>
        <w:rFonts w:ascii="Arial Black" w:hAnsi="Arial Black" w:hint="default"/>
      </w:rPr>
    </w:lvl>
    <w:lvl w:ilvl="8">
      <w:start w:val="1"/>
      <w:numFmt w:val="decimal"/>
      <w:lvlText w:val="%1.%2.%3.%4.%5.%6.%7.%8.%9"/>
      <w:lvlJc w:val="left"/>
      <w:pPr>
        <w:ind w:left="1800" w:hanging="1800"/>
      </w:pPr>
      <w:rPr>
        <w:rFonts w:ascii="Arial Black" w:hAnsi="Arial Black" w:hint="default"/>
      </w:rPr>
    </w:lvl>
  </w:abstractNum>
  <w:abstractNum w:abstractNumId="6" w15:restartNumberingAfterBreak="0">
    <w:nsid w:val="19FC2129"/>
    <w:multiLevelType w:val="hybridMultilevel"/>
    <w:tmpl w:val="265CF2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5F33E2"/>
    <w:multiLevelType w:val="hybridMultilevel"/>
    <w:tmpl w:val="3FB6B89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5B7212"/>
    <w:multiLevelType w:val="hybridMultilevel"/>
    <w:tmpl w:val="FD6004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206E6E"/>
    <w:multiLevelType w:val="hybridMultilevel"/>
    <w:tmpl w:val="834A1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8D23A2"/>
    <w:multiLevelType w:val="hybridMultilevel"/>
    <w:tmpl w:val="F864D8B4"/>
    <w:lvl w:ilvl="0" w:tplc="338E46DC">
      <w:start w:val="1"/>
      <w:numFmt w:val="decimal"/>
      <w:lvlText w:val="%1)"/>
      <w:lvlJc w:val="left"/>
      <w:pPr>
        <w:ind w:left="768" w:hanging="4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6A450C"/>
    <w:multiLevelType w:val="hybridMultilevel"/>
    <w:tmpl w:val="64CC4AE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64018DA"/>
    <w:multiLevelType w:val="hybridMultilevel"/>
    <w:tmpl w:val="14764AF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6268A5"/>
    <w:multiLevelType w:val="hybridMultilevel"/>
    <w:tmpl w:val="CE06697C"/>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4" w15:restartNumberingAfterBreak="0">
    <w:nsid w:val="32077AFB"/>
    <w:multiLevelType w:val="hybridMultilevel"/>
    <w:tmpl w:val="1862DF3C"/>
    <w:lvl w:ilvl="0" w:tplc="ABCEA8A4">
      <w:start w:val="1"/>
      <w:numFmt w:val="bullet"/>
      <w:lvlText w:val="-"/>
      <w:lvlJc w:val="left"/>
      <w:pPr>
        <w:ind w:left="1080" w:hanging="360"/>
      </w:pPr>
      <w:rPr>
        <w:rFonts w:ascii="Calibri" w:eastAsia="Times New Roman" w:hAnsi="Calibri"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3BD237B"/>
    <w:multiLevelType w:val="hybridMultilevel"/>
    <w:tmpl w:val="05F83EF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43353C"/>
    <w:multiLevelType w:val="hybridMultilevel"/>
    <w:tmpl w:val="95D8156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E074CD6"/>
    <w:multiLevelType w:val="hybridMultilevel"/>
    <w:tmpl w:val="07BABB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61E4087"/>
    <w:multiLevelType w:val="hybridMultilevel"/>
    <w:tmpl w:val="0EA4258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9992C0F"/>
    <w:multiLevelType w:val="hybridMultilevel"/>
    <w:tmpl w:val="25CED56A"/>
    <w:lvl w:ilvl="0" w:tplc="D4E4E4C6">
      <w:start w:val="100"/>
      <w:numFmt w:val="bullet"/>
      <w:lvlText w:val="-"/>
      <w:lvlJc w:val="left"/>
      <w:pPr>
        <w:ind w:left="1004" w:hanging="360"/>
      </w:pPr>
      <w:rPr>
        <w:rFonts w:ascii="Calibri" w:eastAsiaTheme="minorHAnsi" w:hAnsi="Calibri" w:cstheme="minorBidi"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F8E42C6"/>
    <w:multiLevelType w:val="hybridMultilevel"/>
    <w:tmpl w:val="E69EE340"/>
    <w:lvl w:ilvl="0" w:tplc="0D30332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D941BC"/>
    <w:multiLevelType w:val="hybridMultilevel"/>
    <w:tmpl w:val="CCCC227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0933891"/>
    <w:multiLevelType w:val="hybridMultilevel"/>
    <w:tmpl w:val="353E1C24"/>
    <w:lvl w:ilvl="0" w:tplc="E690D6FE">
      <w:start w:val="1"/>
      <w:numFmt w:val="decimal"/>
      <w:lvlText w:val="%1)"/>
      <w:lvlJc w:val="left"/>
      <w:pPr>
        <w:tabs>
          <w:tab w:val="num" w:pos="720"/>
        </w:tabs>
        <w:ind w:left="720" w:hanging="360"/>
      </w:pPr>
      <w:rPr>
        <w:rFonts w:asciiTheme="minorHAnsi" w:eastAsia="Times New Roman" w:hAnsiTheme="minorHAnsi" w:cs="Arial"/>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628E3A16"/>
    <w:multiLevelType w:val="hybridMultilevel"/>
    <w:tmpl w:val="521ED118"/>
    <w:lvl w:ilvl="0" w:tplc="08090001">
      <w:start w:val="1"/>
      <w:numFmt w:val="bullet"/>
      <w:lvlText w:val=""/>
      <w:lvlJc w:val="left"/>
      <w:pPr>
        <w:tabs>
          <w:tab w:val="num" w:pos="502"/>
        </w:tabs>
        <w:ind w:left="502" w:hanging="360"/>
      </w:pPr>
      <w:rPr>
        <w:rFonts w:ascii="Symbol" w:hAnsi="Symbol" w:hint="default"/>
      </w:rPr>
    </w:lvl>
    <w:lvl w:ilvl="1" w:tplc="08090003" w:tentative="1">
      <w:start w:val="1"/>
      <w:numFmt w:val="bullet"/>
      <w:lvlText w:val="o"/>
      <w:lvlJc w:val="left"/>
      <w:pPr>
        <w:tabs>
          <w:tab w:val="num" w:pos="1222"/>
        </w:tabs>
        <w:ind w:left="1222" w:hanging="360"/>
      </w:pPr>
      <w:rPr>
        <w:rFonts w:ascii="Courier New" w:hAnsi="Courier New" w:cs="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cs="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cs="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24" w15:restartNumberingAfterBreak="0">
    <w:nsid w:val="65FA6234"/>
    <w:multiLevelType w:val="hybridMultilevel"/>
    <w:tmpl w:val="2644861E"/>
    <w:lvl w:ilvl="0" w:tplc="08090011">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5" w15:restartNumberingAfterBreak="0">
    <w:nsid w:val="674F0BF1"/>
    <w:multiLevelType w:val="hybridMultilevel"/>
    <w:tmpl w:val="688C63F8"/>
    <w:lvl w:ilvl="0" w:tplc="810064DA">
      <w:start w:val="1"/>
      <w:numFmt w:val="decimal"/>
      <w:lvlText w:val="%1."/>
      <w:lvlJc w:val="left"/>
      <w:pPr>
        <w:ind w:left="720" w:hanging="360"/>
      </w:pPr>
      <w:rPr>
        <w:rFonts w:ascii="Arial Black" w:hAnsi="Arial Black"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925772C"/>
    <w:multiLevelType w:val="hybridMultilevel"/>
    <w:tmpl w:val="32B23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073A76"/>
    <w:multiLevelType w:val="hybridMultilevel"/>
    <w:tmpl w:val="17068C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BF27D23"/>
    <w:multiLevelType w:val="hybridMultilevel"/>
    <w:tmpl w:val="CC08D90C"/>
    <w:lvl w:ilvl="0" w:tplc="CDDCEE8C">
      <w:start w:val="100"/>
      <w:numFmt w:val="bullet"/>
      <w:lvlText w:val="-"/>
      <w:lvlJc w:val="left"/>
      <w:pPr>
        <w:ind w:left="1287" w:hanging="360"/>
      </w:pPr>
      <w:rPr>
        <w:rFonts w:ascii="Calibri" w:eastAsiaTheme="minorHAnsi" w:hAnsi="Calibri" w:cstheme="minorBidi"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6DED73FB"/>
    <w:multiLevelType w:val="hybridMultilevel"/>
    <w:tmpl w:val="6E58B46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E075783"/>
    <w:multiLevelType w:val="hybridMultilevel"/>
    <w:tmpl w:val="0978B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8422B9"/>
    <w:multiLevelType w:val="hybridMultilevel"/>
    <w:tmpl w:val="B6648F4C"/>
    <w:lvl w:ilvl="0" w:tplc="EE224A96">
      <w:start w:val="1"/>
      <w:numFmt w:val="decimal"/>
      <w:lvlText w:val="%1."/>
      <w:lvlJc w:val="left"/>
      <w:pPr>
        <w:ind w:left="720" w:hanging="360"/>
      </w:pPr>
      <w:rPr>
        <w:rFonts w:ascii="Arial Black" w:hAnsi="Arial Black"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D337019"/>
    <w:multiLevelType w:val="hybridMultilevel"/>
    <w:tmpl w:val="589E115A"/>
    <w:lvl w:ilvl="0" w:tplc="08090001">
      <w:start w:val="1"/>
      <w:numFmt w:val="bullet"/>
      <w:lvlText w:val=""/>
      <w:lvlJc w:val="left"/>
      <w:pPr>
        <w:ind w:left="1431" w:hanging="360"/>
      </w:pPr>
      <w:rPr>
        <w:rFonts w:ascii="Symbol" w:hAnsi="Symbol" w:hint="default"/>
      </w:rPr>
    </w:lvl>
    <w:lvl w:ilvl="1" w:tplc="08090003" w:tentative="1">
      <w:start w:val="1"/>
      <w:numFmt w:val="bullet"/>
      <w:lvlText w:val="o"/>
      <w:lvlJc w:val="left"/>
      <w:pPr>
        <w:ind w:left="2151" w:hanging="360"/>
      </w:pPr>
      <w:rPr>
        <w:rFonts w:ascii="Courier New" w:hAnsi="Courier New" w:cs="Courier New" w:hint="default"/>
      </w:rPr>
    </w:lvl>
    <w:lvl w:ilvl="2" w:tplc="08090005" w:tentative="1">
      <w:start w:val="1"/>
      <w:numFmt w:val="bullet"/>
      <w:lvlText w:val=""/>
      <w:lvlJc w:val="left"/>
      <w:pPr>
        <w:ind w:left="2871" w:hanging="360"/>
      </w:pPr>
      <w:rPr>
        <w:rFonts w:ascii="Wingdings" w:hAnsi="Wingdings" w:hint="default"/>
      </w:rPr>
    </w:lvl>
    <w:lvl w:ilvl="3" w:tplc="08090001" w:tentative="1">
      <w:start w:val="1"/>
      <w:numFmt w:val="bullet"/>
      <w:lvlText w:val=""/>
      <w:lvlJc w:val="left"/>
      <w:pPr>
        <w:ind w:left="3591" w:hanging="360"/>
      </w:pPr>
      <w:rPr>
        <w:rFonts w:ascii="Symbol" w:hAnsi="Symbol" w:hint="default"/>
      </w:rPr>
    </w:lvl>
    <w:lvl w:ilvl="4" w:tplc="08090003" w:tentative="1">
      <w:start w:val="1"/>
      <w:numFmt w:val="bullet"/>
      <w:lvlText w:val="o"/>
      <w:lvlJc w:val="left"/>
      <w:pPr>
        <w:ind w:left="4311" w:hanging="360"/>
      </w:pPr>
      <w:rPr>
        <w:rFonts w:ascii="Courier New" w:hAnsi="Courier New" w:cs="Courier New" w:hint="default"/>
      </w:rPr>
    </w:lvl>
    <w:lvl w:ilvl="5" w:tplc="08090005" w:tentative="1">
      <w:start w:val="1"/>
      <w:numFmt w:val="bullet"/>
      <w:lvlText w:val=""/>
      <w:lvlJc w:val="left"/>
      <w:pPr>
        <w:ind w:left="5031" w:hanging="360"/>
      </w:pPr>
      <w:rPr>
        <w:rFonts w:ascii="Wingdings" w:hAnsi="Wingdings" w:hint="default"/>
      </w:rPr>
    </w:lvl>
    <w:lvl w:ilvl="6" w:tplc="08090001" w:tentative="1">
      <w:start w:val="1"/>
      <w:numFmt w:val="bullet"/>
      <w:lvlText w:val=""/>
      <w:lvlJc w:val="left"/>
      <w:pPr>
        <w:ind w:left="5751" w:hanging="360"/>
      </w:pPr>
      <w:rPr>
        <w:rFonts w:ascii="Symbol" w:hAnsi="Symbol" w:hint="default"/>
      </w:rPr>
    </w:lvl>
    <w:lvl w:ilvl="7" w:tplc="08090003" w:tentative="1">
      <w:start w:val="1"/>
      <w:numFmt w:val="bullet"/>
      <w:lvlText w:val="o"/>
      <w:lvlJc w:val="left"/>
      <w:pPr>
        <w:ind w:left="6471" w:hanging="360"/>
      </w:pPr>
      <w:rPr>
        <w:rFonts w:ascii="Courier New" w:hAnsi="Courier New" w:cs="Courier New" w:hint="default"/>
      </w:rPr>
    </w:lvl>
    <w:lvl w:ilvl="8" w:tplc="08090005" w:tentative="1">
      <w:start w:val="1"/>
      <w:numFmt w:val="bullet"/>
      <w:lvlText w:val=""/>
      <w:lvlJc w:val="left"/>
      <w:pPr>
        <w:ind w:left="7191" w:hanging="360"/>
      </w:pPr>
      <w:rPr>
        <w:rFonts w:ascii="Wingdings" w:hAnsi="Wingdings" w:hint="default"/>
      </w:rPr>
    </w:lvl>
  </w:abstractNum>
  <w:abstractNum w:abstractNumId="33" w15:restartNumberingAfterBreak="0">
    <w:nsid w:val="7D3B04DE"/>
    <w:multiLevelType w:val="hybridMultilevel"/>
    <w:tmpl w:val="E7763A36"/>
    <w:lvl w:ilvl="0" w:tplc="302C6FD0">
      <w:start w:val="1"/>
      <w:numFmt w:val="decimal"/>
      <w:lvlText w:val="%1)"/>
      <w:lvlJc w:val="left"/>
      <w:pPr>
        <w:ind w:left="768" w:hanging="4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E87468D"/>
    <w:multiLevelType w:val="hybridMultilevel"/>
    <w:tmpl w:val="F264889E"/>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3"/>
  </w:num>
  <w:num w:numId="2">
    <w:abstractNumId w:val="8"/>
  </w:num>
  <w:num w:numId="3">
    <w:abstractNumId w:val="12"/>
  </w:num>
  <w:num w:numId="4">
    <w:abstractNumId w:val="29"/>
  </w:num>
  <w:num w:numId="5">
    <w:abstractNumId w:val="1"/>
  </w:num>
  <w:num w:numId="6">
    <w:abstractNumId w:val="24"/>
  </w:num>
  <w:num w:numId="7">
    <w:abstractNumId w:val="22"/>
  </w:num>
  <w:num w:numId="8">
    <w:abstractNumId w:val="34"/>
  </w:num>
  <w:num w:numId="9">
    <w:abstractNumId w:val="16"/>
  </w:num>
  <w:num w:numId="10">
    <w:abstractNumId w:val="27"/>
  </w:num>
  <w:num w:numId="11">
    <w:abstractNumId w:val="10"/>
  </w:num>
  <w:num w:numId="12">
    <w:abstractNumId w:val="17"/>
  </w:num>
  <w:num w:numId="13">
    <w:abstractNumId w:val="0"/>
  </w:num>
  <w:num w:numId="14">
    <w:abstractNumId w:val="33"/>
  </w:num>
  <w:num w:numId="15">
    <w:abstractNumId w:val="21"/>
  </w:num>
  <w:num w:numId="16">
    <w:abstractNumId w:val="18"/>
  </w:num>
  <w:num w:numId="17">
    <w:abstractNumId w:val="3"/>
  </w:num>
  <w:num w:numId="18">
    <w:abstractNumId w:val="15"/>
  </w:num>
  <w:num w:numId="19">
    <w:abstractNumId w:val="7"/>
  </w:num>
  <w:num w:numId="20">
    <w:abstractNumId w:val="30"/>
  </w:num>
  <w:num w:numId="21">
    <w:abstractNumId w:val="14"/>
  </w:num>
  <w:num w:numId="22">
    <w:abstractNumId w:val="19"/>
  </w:num>
  <w:num w:numId="23">
    <w:abstractNumId w:val="11"/>
  </w:num>
  <w:num w:numId="24">
    <w:abstractNumId w:val="4"/>
  </w:num>
  <w:num w:numId="25">
    <w:abstractNumId w:val="28"/>
  </w:num>
  <w:num w:numId="26">
    <w:abstractNumId w:val="20"/>
  </w:num>
  <w:num w:numId="27">
    <w:abstractNumId w:val="31"/>
  </w:num>
  <w:num w:numId="28">
    <w:abstractNumId w:val="25"/>
  </w:num>
  <w:num w:numId="29">
    <w:abstractNumId w:val="5"/>
  </w:num>
  <w:num w:numId="30">
    <w:abstractNumId w:val="26"/>
  </w:num>
  <w:num w:numId="31">
    <w:abstractNumId w:val="13"/>
  </w:num>
  <w:num w:numId="32">
    <w:abstractNumId w:val="32"/>
  </w:num>
  <w:num w:numId="33">
    <w:abstractNumId w:val="9"/>
  </w:num>
  <w:num w:numId="34">
    <w:abstractNumId w:val="2"/>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573"/>
    <w:rsid w:val="0001172B"/>
    <w:rsid w:val="00023A36"/>
    <w:rsid w:val="0006435B"/>
    <w:rsid w:val="000715C5"/>
    <w:rsid w:val="000847F1"/>
    <w:rsid w:val="00086009"/>
    <w:rsid w:val="000928E5"/>
    <w:rsid w:val="00096EAA"/>
    <w:rsid w:val="00097270"/>
    <w:rsid w:val="000A1BF3"/>
    <w:rsid w:val="000A1C09"/>
    <w:rsid w:val="000B1CF5"/>
    <w:rsid w:val="000B3253"/>
    <w:rsid w:val="000F3611"/>
    <w:rsid w:val="001169C1"/>
    <w:rsid w:val="0019324B"/>
    <w:rsid w:val="0019465C"/>
    <w:rsid w:val="00194DB4"/>
    <w:rsid w:val="001A2F04"/>
    <w:rsid w:val="001A3620"/>
    <w:rsid w:val="002051E6"/>
    <w:rsid w:val="002110AA"/>
    <w:rsid w:val="00226FAC"/>
    <w:rsid w:val="002353A9"/>
    <w:rsid w:val="0024204B"/>
    <w:rsid w:val="0026293B"/>
    <w:rsid w:val="00281E66"/>
    <w:rsid w:val="002A096B"/>
    <w:rsid w:val="002A1EF8"/>
    <w:rsid w:val="002B5567"/>
    <w:rsid w:val="002C4514"/>
    <w:rsid w:val="002F422C"/>
    <w:rsid w:val="003019E8"/>
    <w:rsid w:val="003326BE"/>
    <w:rsid w:val="00346C57"/>
    <w:rsid w:val="003527FC"/>
    <w:rsid w:val="003555E1"/>
    <w:rsid w:val="00356E63"/>
    <w:rsid w:val="0036413E"/>
    <w:rsid w:val="00372EB7"/>
    <w:rsid w:val="003A54E5"/>
    <w:rsid w:val="003B4873"/>
    <w:rsid w:val="003C41D7"/>
    <w:rsid w:val="004257ED"/>
    <w:rsid w:val="00446573"/>
    <w:rsid w:val="00463486"/>
    <w:rsid w:val="004637B1"/>
    <w:rsid w:val="004740EB"/>
    <w:rsid w:val="00491AF2"/>
    <w:rsid w:val="00497E1C"/>
    <w:rsid w:val="004C04EF"/>
    <w:rsid w:val="004D51E7"/>
    <w:rsid w:val="004E5085"/>
    <w:rsid w:val="00512BCE"/>
    <w:rsid w:val="0051464C"/>
    <w:rsid w:val="005334E5"/>
    <w:rsid w:val="0055509B"/>
    <w:rsid w:val="00570904"/>
    <w:rsid w:val="00584FD7"/>
    <w:rsid w:val="005962E9"/>
    <w:rsid w:val="005C1364"/>
    <w:rsid w:val="005C5DFD"/>
    <w:rsid w:val="005E687A"/>
    <w:rsid w:val="00601BCF"/>
    <w:rsid w:val="00643796"/>
    <w:rsid w:val="006548D3"/>
    <w:rsid w:val="006560A2"/>
    <w:rsid w:val="00690FD4"/>
    <w:rsid w:val="00696396"/>
    <w:rsid w:val="006B150D"/>
    <w:rsid w:val="006B3D4E"/>
    <w:rsid w:val="006D4C27"/>
    <w:rsid w:val="006F0040"/>
    <w:rsid w:val="0070082D"/>
    <w:rsid w:val="007051DD"/>
    <w:rsid w:val="00707611"/>
    <w:rsid w:val="007458CE"/>
    <w:rsid w:val="00791A3C"/>
    <w:rsid w:val="007D4308"/>
    <w:rsid w:val="007E36E9"/>
    <w:rsid w:val="007E5B5F"/>
    <w:rsid w:val="008166BA"/>
    <w:rsid w:val="008329C4"/>
    <w:rsid w:val="008515C7"/>
    <w:rsid w:val="00852D33"/>
    <w:rsid w:val="00870B53"/>
    <w:rsid w:val="0087581B"/>
    <w:rsid w:val="008759F6"/>
    <w:rsid w:val="008772BB"/>
    <w:rsid w:val="00881F27"/>
    <w:rsid w:val="008E03D4"/>
    <w:rsid w:val="0092058C"/>
    <w:rsid w:val="00936771"/>
    <w:rsid w:val="00966919"/>
    <w:rsid w:val="0097738A"/>
    <w:rsid w:val="00977572"/>
    <w:rsid w:val="0099077A"/>
    <w:rsid w:val="00997FEC"/>
    <w:rsid w:val="009B1EED"/>
    <w:rsid w:val="009B26D2"/>
    <w:rsid w:val="009D5331"/>
    <w:rsid w:val="009F20DC"/>
    <w:rsid w:val="00A17F1D"/>
    <w:rsid w:val="00A21473"/>
    <w:rsid w:val="00A3030E"/>
    <w:rsid w:val="00A419A8"/>
    <w:rsid w:val="00A67030"/>
    <w:rsid w:val="00A805AC"/>
    <w:rsid w:val="00A81CAA"/>
    <w:rsid w:val="00A963A5"/>
    <w:rsid w:val="00AD1977"/>
    <w:rsid w:val="00AD2634"/>
    <w:rsid w:val="00AF2107"/>
    <w:rsid w:val="00B17742"/>
    <w:rsid w:val="00B35BA6"/>
    <w:rsid w:val="00B40249"/>
    <w:rsid w:val="00B4673E"/>
    <w:rsid w:val="00B6103C"/>
    <w:rsid w:val="00B701AF"/>
    <w:rsid w:val="00B937B5"/>
    <w:rsid w:val="00BF5551"/>
    <w:rsid w:val="00C042A0"/>
    <w:rsid w:val="00C176F9"/>
    <w:rsid w:val="00C525E5"/>
    <w:rsid w:val="00C52618"/>
    <w:rsid w:val="00C80874"/>
    <w:rsid w:val="00C92283"/>
    <w:rsid w:val="00C95762"/>
    <w:rsid w:val="00C96812"/>
    <w:rsid w:val="00CC7D93"/>
    <w:rsid w:val="00D251A7"/>
    <w:rsid w:val="00D27788"/>
    <w:rsid w:val="00D3657A"/>
    <w:rsid w:val="00D5115E"/>
    <w:rsid w:val="00D52B31"/>
    <w:rsid w:val="00D54489"/>
    <w:rsid w:val="00D66CF8"/>
    <w:rsid w:val="00D75AA0"/>
    <w:rsid w:val="00DA1657"/>
    <w:rsid w:val="00DC5B28"/>
    <w:rsid w:val="00DD2A5B"/>
    <w:rsid w:val="00DD5384"/>
    <w:rsid w:val="00DE0002"/>
    <w:rsid w:val="00DE619B"/>
    <w:rsid w:val="00DF5764"/>
    <w:rsid w:val="00DF5BCF"/>
    <w:rsid w:val="00E05348"/>
    <w:rsid w:val="00E50156"/>
    <w:rsid w:val="00E67F4B"/>
    <w:rsid w:val="00EA4982"/>
    <w:rsid w:val="00ED1167"/>
    <w:rsid w:val="00ED3261"/>
    <w:rsid w:val="00ED4D42"/>
    <w:rsid w:val="00F21E92"/>
    <w:rsid w:val="00F230B3"/>
    <w:rsid w:val="00F4470D"/>
    <w:rsid w:val="00F623B2"/>
    <w:rsid w:val="00F83A2D"/>
    <w:rsid w:val="00F906B0"/>
    <w:rsid w:val="00F92988"/>
    <w:rsid w:val="00F943D6"/>
    <w:rsid w:val="00FA0831"/>
    <w:rsid w:val="00FA18F4"/>
    <w:rsid w:val="00FA7AB4"/>
    <w:rsid w:val="00FF6B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EDB9C05"/>
  <w15:docId w15:val="{FE20EE2A-B721-4CE6-ACCE-F6171E3A3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8329C4"/>
    <w:pPr>
      <w:keepNext/>
      <w:spacing w:after="0" w:line="240" w:lineRule="auto"/>
      <w:jc w:val="both"/>
      <w:outlineLvl w:val="0"/>
    </w:pPr>
    <w:rPr>
      <w:rFonts w:ascii="Arial" w:eastAsia="Times New Roman" w:hAnsi="Arial" w:cs="Arial"/>
      <w:b/>
      <w:bCs/>
      <w:sz w:val="24"/>
      <w:szCs w:val="24"/>
    </w:rPr>
  </w:style>
  <w:style w:type="paragraph" w:styleId="Heading2">
    <w:name w:val="heading 2"/>
    <w:basedOn w:val="Normal"/>
    <w:next w:val="Normal"/>
    <w:link w:val="Heading2Char"/>
    <w:uiPriority w:val="9"/>
    <w:unhideWhenUsed/>
    <w:qFormat/>
    <w:rsid w:val="0092058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65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6573"/>
    <w:rPr>
      <w:rFonts w:ascii="Tahoma" w:hAnsi="Tahoma" w:cs="Tahoma"/>
      <w:sz w:val="16"/>
      <w:szCs w:val="16"/>
    </w:rPr>
  </w:style>
  <w:style w:type="character" w:customStyle="1" w:styleId="Heading1Char">
    <w:name w:val="Heading 1 Char"/>
    <w:basedOn w:val="DefaultParagraphFont"/>
    <w:link w:val="Heading1"/>
    <w:rsid w:val="008329C4"/>
    <w:rPr>
      <w:rFonts w:ascii="Arial" w:eastAsia="Times New Roman" w:hAnsi="Arial" w:cs="Arial"/>
      <w:b/>
      <w:bCs/>
      <w:sz w:val="24"/>
      <w:szCs w:val="24"/>
    </w:rPr>
  </w:style>
  <w:style w:type="paragraph" w:styleId="BodyText">
    <w:name w:val="Body Text"/>
    <w:basedOn w:val="Normal"/>
    <w:link w:val="BodyTextChar"/>
    <w:unhideWhenUsed/>
    <w:rsid w:val="00FF6B23"/>
    <w:pPr>
      <w:spacing w:after="0" w:line="240" w:lineRule="auto"/>
      <w:jc w:val="both"/>
    </w:pPr>
    <w:rPr>
      <w:rFonts w:ascii="Arial" w:eastAsia="Times New Roman" w:hAnsi="Arial" w:cs="Arial"/>
      <w:sz w:val="24"/>
      <w:szCs w:val="24"/>
    </w:rPr>
  </w:style>
  <w:style w:type="character" w:customStyle="1" w:styleId="BodyTextChar">
    <w:name w:val="Body Text Char"/>
    <w:basedOn w:val="DefaultParagraphFont"/>
    <w:link w:val="BodyText"/>
    <w:rsid w:val="00FF6B23"/>
    <w:rPr>
      <w:rFonts w:ascii="Arial" w:eastAsia="Times New Roman" w:hAnsi="Arial" w:cs="Arial"/>
      <w:sz w:val="24"/>
      <w:szCs w:val="24"/>
    </w:rPr>
  </w:style>
  <w:style w:type="paragraph" w:styleId="ListParagraph">
    <w:name w:val="List Paragraph"/>
    <w:basedOn w:val="Normal"/>
    <w:uiPriority w:val="34"/>
    <w:qFormat/>
    <w:rsid w:val="00FF6B23"/>
    <w:pPr>
      <w:ind w:left="720"/>
      <w:contextualSpacing/>
    </w:pPr>
  </w:style>
  <w:style w:type="paragraph" w:styleId="NoSpacing">
    <w:name w:val="No Spacing"/>
    <w:uiPriority w:val="1"/>
    <w:qFormat/>
    <w:rsid w:val="00C80874"/>
    <w:pPr>
      <w:spacing w:after="0" w:line="240" w:lineRule="auto"/>
    </w:pPr>
  </w:style>
  <w:style w:type="character" w:styleId="Hyperlink">
    <w:name w:val="Hyperlink"/>
    <w:basedOn w:val="DefaultParagraphFont"/>
    <w:uiPriority w:val="99"/>
    <w:unhideWhenUsed/>
    <w:rsid w:val="002F422C"/>
    <w:rPr>
      <w:color w:val="0000FF" w:themeColor="hyperlink"/>
      <w:u w:val="single"/>
    </w:rPr>
  </w:style>
  <w:style w:type="table" w:styleId="TableGrid">
    <w:name w:val="Table Grid"/>
    <w:basedOn w:val="TableNormal"/>
    <w:uiPriority w:val="59"/>
    <w:rsid w:val="006B3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15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150D"/>
  </w:style>
  <w:style w:type="paragraph" w:styleId="Footer">
    <w:name w:val="footer"/>
    <w:basedOn w:val="Normal"/>
    <w:link w:val="FooterChar"/>
    <w:uiPriority w:val="99"/>
    <w:unhideWhenUsed/>
    <w:rsid w:val="006B15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150D"/>
  </w:style>
  <w:style w:type="character" w:customStyle="1" w:styleId="Heading2Char">
    <w:name w:val="Heading 2 Char"/>
    <w:basedOn w:val="DefaultParagraphFont"/>
    <w:link w:val="Heading2"/>
    <w:uiPriority w:val="9"/>
    <w:rsid w:val="0092058C"/>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85206">
      <w:bodyDiv w:val="1"/>
      <w:marLeft w:val="0"/>
      <w:marRight w:val="0"/>
      <w:marTop w:val="0"/>
      <w:marBottom w:val="0"/>
      <w:divBdr>
        <w:top w:val="none" w:sz="0" w:space="0" w:color="auto"/>
        <w:left w:val="none" w:sz="0" w:space="0" w:color="auto"/>
        <w:bottom w:val="none" w:sz="0" w:space="0" w:color="auto"/>
        <w:right w:val="none" w:sz="0" w:space="0" w:color="auto"/>
      </w:divBdr>
    </w:div>
    <w:div w:id="203714169">
      <w:bodyDiv w:val="1"/>
      <w:marLeft w:val="0"/>
      <w:marRight w:val="0"/>
      <w:marTop w:val="0"/>
      <w:marBottom w:val="0"/>
      <w:divBdr>
        <w:top w:val="none" w:sz="0" w:space="0" w:color="auto"/>
        <w:left w:val="none" w:sz="0" w:space="0" w:color="auto"/>
        <w:bottom w:val="none" w:sz="0" w:space="0" w:color="auto"/>
        <w:right w:val="none" w:sz="0" w:space="0" w:color="auto"/>
      </w:divBdr>
    </w:div>
    <w:div w:id="500777768">
      <w:bodyDiv w:val="1"/>
      <w:marLeft w:val="0"/>
      <w:marRight w:val="0"/>
      <w:marTop w:val="0"/>
      <w:marBottom w:val="0"/>
      <w:divBdr>
        <w:top w:val="none" w:sz="0" w:space="0" w:color="auto"/>
        <w:left w:val="none" w:sz="0" w:space="0" w:color="auto"/>
        <w:bottom w:val="none" w:sz="0" w:space="0" w:color="auto"/>
        <w:right w:val="none" w:sz="0" w:space="0" w:color="auto"/>
      </w:divBdr>
    </w:div>
    <w:div w:id="703018933">
      <w:bodyDiv w:val="1"/>
      <w:marLeft w:val="0"/>
      <w:marRight w:val="0"/>
      <w:marTop w:val="0"/>
      <w:marBottom w:val="0"/>
      <w:divBdr>
        <w:top w:val="none" w:sz="0" w:space="0" w:color="auto"/>
        <w:left w:val="none" w:sz="0" w:space="0" w:color="auto"/>
        <w:bottom w:val="none" w:sz="0" w:space="0" w:color="auto"/>
        <w:right w:val="none" w:sz="0" w:space="0" w:color="auto"/>
      </w:divBdr>
    </w:div>
    <w:div w:id="902250472">
      <w:bodyDiv w:val="1"/>
      <w:marLeft w:val="0"/>
      <w:marRight w:val="0"/>
      <w:marTop w:val="0"/>
      <w:marBottom w:val="0"/>
      <w:divBdr>
        <w:top w:val="none" w:sz="0" w:space="0" w:color="auto"/>
        <w:left w:val="none" w:sz="0" w:space="0" w:color="auto"/>
        <w:bottom w:val="none" w:sz="0" w:space="0" w:color="auto"/>
        <w:right w:val="none" w:sz="0" w:space="0" w:color="auto"/>
      </w:divBdr>
    </w:div>
    <w:div w:id="907888525">
      <w:bodyDiv w:val="1"/>
      <w:marLeft w:val="0"/>
      <w:marRight w:val="0"/>
      <w:marTop w:val="0"/>
      <w:marBottom w:val="0"/>
      <w:divBdr>
        <w:top w:val="none" w:sz="0" w:space="0" w:color="auto"/>
        <w:left w:val="none" w:sz="0" w:space="0" w:color="auto"/>
        <w:bottom w:val="none" w:sz="0" w:space="0" w:color="auto"/>
        <w:right w:val="none" w:sz="0" w:space="0" w:color="auto"/>
      </w:divBdr>
    </w:div>
    <w:div w:id="944385984">
      <w:bodyDiv w:val="1"/>
      <w:marLeft w:val="0"/>
      <w:marRight w:val="0"/>
      <w:marTop w:val="0"/>
      <w:marBottom w:val="0"/>
      <w:divBdr>
        <w:top w:val="none" w:sz="0" w:space="0" w:color="auto"/>
        <w:left w:val="none" w:sz="0" w:space="0" w:color="auto"/>
        <w:bottom w:val="none" w:sz="0" w:space="0" w:color="auto"/>
        <w:right w:val="none" w:sz="0" w:space="0" w:color="auto"/>
      </w:divBdr>
    </w:div>
    <w:div w:id="1070615990">
      <w:bodyDiv w:val="1"/>
      <w:marLeft w:val="0"/>
      <w:marRight w:val="0"/>
      <w:marTop w:val="0"/>
      <w:marBottom w:val="0"/>
      <w:divBdr>
        <w:top w:val="none" w:sz="0" w:space="0" w:color="auto"/>
        <w:left w:val="none" w:sz="0" w:space="0" w:color="auto"/>
        <w:bottom w:val="none" w:sz="0" w:space="0" w:color="auto"/>
        <w:right w:val="none" w:sz="0" w:space="0" w:color="auto"/>
      </w:divBdr>
    </w:div>
    <w:div w:id="1177574698">
      <w:bodyDiv w:val="1"/>
      <w:marLeft w:val="0"/>
      <w:marRight w:val="0"/>
      <w:marTop w:val="0"/>
      <w:marBottom w:val="0"/>
      <w:divBdr>
        <w:top w:val="none" w:sz="0" w:space="0" w:color="auto"/>
        <w:left w:val="none" w:sz="0" w:space="0" w:color="auto"/>
        <w:bottom w:val="none" w:sz="0" w:space="0" w:color="auto"/>
        <w:right w:val="none" w:sz="0" w:space="0" w:color="auto"/>
      </w:divBdr>
    </w:div>
    <w:div w:id="1630011922">
      <w:bodyDiv w:val="1"/>
      <w:marLeft w:val="0"/>
      <w:marRight w:val="0"/>
      <w:marTop w:val="0"/>
      <w:marBottom w:val="0"/>
      <w:divBdr>
        <w:top w:val="none" w:sz="0" w:space="0" w:color="auto"/>
        <w:left w:val="none" w:sz="0" w:space="0" w:color="auto"/>
        <w:bottom w:val="none" w:sz="0" w:space="0" w:color="auto"/>
        <w:right w:val="none" w:sz="0" w:space="0" w:color="auto"/>
      </w:divBdr>
    </w:div>
    <w:div w:id="166238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550416/Children_Missing_Education_-_statutory_guidance.pdf" TargetMode="External"/><Relationship Id="rId13" Type="http://schemas.openxmlformats.org/officeDocument/2006/relationships/hyperlink" Target="https://www.gov.uk/government/uploads/system/uploads/attachment_data/file/484418/supporting-pupils-at-school-with-medical-conditions.pdf"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www.tameside.gov.uk/ChildrenMissingEducation"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me@tameside.gov.uk" TargetMode="External"/><Relationship Id="rId5" Type="http://schemas.openxmlformats.org/officeDocument/2006/relationships/footnotes" Target="footnotes.xml"/><Relationship Id="rId15" Type="http://schemas.openxmlformats.org/officeDocument/2006/relationships/hyperlink" Target="https://www.tameside.gov.uk/ChildrenMissingEducation" TargetMode="External"/><Relationship Id="rId10" Type="http://schemas.openxmlformats.org/officeDocument/2006/relationships/hyperlink" Target="mailto:cme@tameside.gov.u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he@tameside.gov.uk" TargetMode="External"/><Relationship Id="rId14" Type="http://schemas.openxmlformats.org/officeDocument/2006/relationships/hyperlink" Target="mailto:medicalenquiries@tameside.gov.uk"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2757</Words>
  <Characters>15718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Tameside MBC</Company>
  <LinksUpToDate>false</LinksUpToDate>
  <CharactersWithSpaces>18439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Wain</dc:creator>
  <cp:lastModifiedBy>Maxine Carroll</cp:lastModifiedBy>
  <cp:revision>2</cp:revision>
  <cp:lastPrinted>2016-08-25T08:17:00Z</cp:lastPrinted>
  <dcterms:created xsi:type="dcterms:W3CDTF">2023-03-23T14:12:00Z</dcterms:created>
  <dcterms:modified xsi:type="dcterms:W3CDTF">2023-03-23T14:12:00Z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