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1A" w:rsidRPr="007F4AB2" w:rsidRDefault="00F51B8B" w:rsidP="00F51B8B">
      <w:pPr>
        <w:jc w:val="center"/>
        <w:rPr>
          <w:rFonts w:ascii="Arial" w:hAnsi="Arial" w:cs="Arial"/>
          <w:b/>
          <w:sz w:val="28"/>
          <w:szCs w:val="28"/>
        </w:rPr>
      </w:pPr>
      <w:r w:rsidRPr="007F4AB2">
        <w:rPr>
          <w:rFonts w:ascii="Arial" w:hAnsi="Arial" w:cs="Arial"/>
          <w:b/>
          <w:sz w:val="28"/>
          <w:szCs w:val="28"/>
        </w:rPr>
        <w:t>A Proud Heritage - a brief h</w:t>
      </w:r>
      <w:r w:rsidR="00EE2A1A" w:rsidRPr="007F4AB2">
        <w:rPr>
          <w:rFonts w:ascii="Arial" w:hAnsi="Arial" w:cs="Arial"/>
          <w:b/>
          <w:sz w:val="28"/>
          <w:szCs w:val="28"/>
        </w:rPr>
        <w:t>istory of the Manchester Regiment</w:t>
      </w:r>
    </w:p>
    <w:p w:rsidR="007F4AB2" w:rsidRDefault="007F4AB2" w:rsidP="00EE2A1A">
      <w:pPr>
        <w:jc w:val="both"/>
        <w:rPr>
          <w:rFonts w:ascii="Arial" w:hAnsi="Arial" w:cs="Arial"/>
          <w:b/>
          <w:sz w:val="24"/>
          <w:szCs w:val="24"/>
        </w:rPr>
      </w:pPr>
    </w:p>
    <w:p w:rsidR="00EE2A1A" w:rsidRPr="00024FD5" w:rsidRDefault="00EE2A1A" w:rsidP="00EE2A1A">
      <w:pPr>
        <w:jc w:val="both"/>
        <w:rPr>
          <w:rFonts w:ascii="Arial" w:hAnsi="Arial" w:cs="Arial"/>
          <w:b/>
          <w:sz w:val="24"/>
          <w:szCs w:val="24"/>
        </w:rPr>
      </w:pPr>
      <w:r w:rsidRPr="00024FD5">
        <w:rPr>
          <w:rFonts w:ascii="Arial" w:hAnsi="Arial" w:cs="Arial"/>
          <w:b/>
          <w:sz w:val="24"/>
          <w:szCs w:val="24"/>
        </w:rPr>
        <w:t>63rd Regiment of Foot</w:t>
      </w:r>
    </w:p>
    <w:p w:rsidR="00EE2A1A" w:rsidRPr="00BC0A41" w:rsidRDefault="00EE2A1A" w:rsidP="00EE2A1A">
      <w:pPr>
        <w:jc w:val="both"/>
        <w:rPr>
          <w:rFonts w:ascii="Arial" w:hAnsi="Arial" w:cs="Arial"/>
          <w:b/>
        </w:rPr>
      </w:pPr>
      <w:r w:rsidRPr="00BC0A41">
        <w:rPr>
          <w:rFonts w:ascii="Arial" w:hAnsi="Arial" w:cs="Arial"/>
          <w:b/>
        </w:rPr>
        <w:t>Pre 1881</w:t>
      </w:r>
    </w:p>
    <w:p w:rsidR="00EE2A1A" w:rsidRPr="00BC0A41" w:rsidRDefault="00EE2A1A" w:rsidP="00EE2A1A">
      <w:pPr>
        <w:jc w:val="both"/>
        <w:rPr>
          <w:rFonts w:ascii="Arial" w:hAnsi="Arial" w:cs="Arial"/>
        </w:rPr>
      </w:pPr>
      <w:r w:rsidRPr="00BC0A41">
        <w:rPr>
          <w:rFonts w:ascii="Arial" w:hAnsi="Arial" w:cs="Arial"/>
        </w:rPr>
        <w:t>The Seven Years War in 1756 resulted in an expansion of the British army. On April 21</w:t>
      </w:r>
      <w:r w:rsidRPr="00BC0A41">
        <w:rPr>
          <w:rFonts w:ascii="Arial" w:hAnsi="Arial" w:cs="Arial"/>
          <w:vertAlign w:val="superscript"/>
        </w:rPr>
        <w:t>st</w:t>
      </w:r>
      <w:r w:rsidRPr="00BC0A41">
        <w:rPr>
          <w:rFonts w:ascii="Arial" w:hAnsi="Arial" w:cs="Arial"/>
        </w:rPr>
        <w:t>, 1758 the second battalion of the 8</w:t>
      </w:r>
      <w:r>
        <w:rPr>
          <w:rFonts w:ascii="Arial" w:hAnsi="Arial" w:cs="Arial"/>
        </w:rPr>
        <w:t>th</w:t>
      </w:r>
      <w:r w:rsidRPr="00BC0A41">
        <w:rPr>
          <w:rFonts w:ascii="Arial" w:hAnsi="Arial" w:cs="Arial"/>
        </w:rPr>
        <w:t xml:space="preserve"> Regiment of Foot or King’s Regiment was renamed the 63</w:t>
      </w:r>
      <w:r>
        <w:rPr>
          <w:rFonts w:ascii="Arial" w:hAnsi="Arial" w:cs="Arial"/>
        </w:rPr>
        <w:t>rd Foot</w:t>
      </w:r>
      <w:r w:rsidRPr="00BC0A41">
        <w:rPr>
          <w:rFonts w:ascii="Arial" w:hAnsi="Arial" w:cs="Arial"/>
        </w:rPr>
        <w:t xml:space="preserve"> (the precursor of the 1</w:t>
      </w:r>
      <w:r>
        <w:rPr>
          <w:rFonts w:ascii="Arial" w:hAnsi="Arial" w:cs="Arial"/>
        </w:rPr>
        <w:t>st</w:t>
      </w:r>
      <w:r w:rsidRPr="00BC0A41">
        <w:rPr>
          <w:rFonts w:ascii="Arial" w:hAnsi="Arial" w:cs="Arial"/>
        </w:rPr>
        <w:t xml:space="preserve"> Battalion Manchester Regiment).  The battali</w:t>
      </w:r>
      <w:r>
        <w:rPr>
          <w:rFonts w:ascii="Arial" w:hAnsi="Arial" w:cs="Arial"/>
        </w:rPr>
        <w:t xml:space="preserve">on was well travelled. In 1775 it was sent </w:t>
      </w:r>
      <w:r w:rsidRPr="00BC0A41">
        <w:rPr>
          <w:rFonts w:ascii="Arial" w:hAnsi="Arial" w:cs="Arial"/>
        </w:rPr>
        <w:t>to America as reinforcements for the American War of Independence.  With the withdrawal of the British troops in December 1882, the 63</w:t>
      </w:r>
      <w:r>
        <w:rPr>
          <w:rFonts w:ascii="Arial" w:hAnsi="Arial" w:cs="Arial"/>
        </w:rPr>
        <w:t>rd</w:t>
      </w:r>
      <w:r w:rsidRPr="00BC0A41">
        <w:rPr>
          <w:rFonts w:ascii="Arial" w:hAnsi="Arial" w:cs="Arial"/>
        </w:rPr>
        <w:t xml:space="preserve"> Foot </w:t>
      </w:r>
      <w:r>
        <w:rPr>
          <w:rFonts w:ascii="Arial" w:hAnsi="Arial" w:cs="Arial"/>
        </w:rPr>
        <w:t xml:space="preserve">was posted </w:t>
      </w:r>
      <w:r w:rsidRPr="00BC0A41">
        <w:rPr>
          <w:rFonts w:ascii="Arial" w:hAnsi="Arial" w:cs="Arial"/>
        </w:rPr>
        <w:t>to Jamaica and given the title ‘The 63</w:t>
      </w:r>
      <w:r>
        <w:rPr>
          <w:rFonts w:ascii="Arial" w:hAnsi="Arial" w:cs="Arial"/>
        </w:rPr>
        <w:t>rd</w:t>
      </w:r>
      <w:r w:rsidRPr="00BC0A41">
        <w:rPr>
          <w:rFonts w:ascii="Arial" w:hAnsi="Arial" w:cs="Arial"/>
        </w:rPr>
        <w:t xml:space="preserve"> West Sussex Regiment</w:t>
      </w:r>
      <w:r>
        <w:rPr>
          <w:rFonts w:ascii="Arial" w:hAnsi="Arial" w:cs="Arial"/>
        </w:rPr>
        <w:t>.</w:t>
      </w:r>
      <w:r w:rsidRPr="00BC0A41">
        <w:rPr>
          <w:rFonts w:ascii="Arial" w:hAnsi="Arial" w:cs="Arial"/>
        </w:rPr>
        <w:t xml:space="preserve">’ </w:t>
      </w:r>
      <w:r>
        <w:rPr>
          <w:rFonts w:ascii="Arial" w:hAnsi="Arial" w:cs="Arial"/>
        </w:rPr>
        <w:t xml:space="preserve"> </w:t>
      </w:r>
      <w:r w:rsidRPr="00BC0A41">
        <w:rPr>
          <w:rFonts w:ascii="Arial" w:hAnsi="Arial" w:cs="Arial"/>
        </w:rPr>
        <w:t>From 1800 the 63</w:t>
      </w:r>
      <w:r>
        <w:rPr>
          <w:rFonts w:ascii="Arial" w:hAnsi="Arial" w:cs="Arial"/>
        </w:rPr>
        <w:t xml:space="preserve">rd </w:t>
      </w:r>
      <w:r w:rsidRPr="00BC0A41">
        <w:rPr>
          <w:rFonts w:ascii="Arial" w:hAnsi="Arial" w:cs="Arial"/>
        </w:rPr>
        <w:t>did not have a permanent base, spending some t</w:t>
      </w:r>
      <w:r>
        <w:rPr>
          <w:rFonts w:ascii="Arial" w:hAnsi="Arial" w:cs="Arial"/>
        </w:rPr>
        <w:t>ime in Ireland from 1803-1807</w:t>
      </w:r>
      <w:r w:rsidRPr="00BC0A41">
        <w:rPr>
          <w:rFonts w:ascii="Arial" w:hAnsi="Arial" w:cs="Arial"/>
        </w:rPr>
        <w:t xml:space="preserve"> and i</w:t>
      </w:r>
      <w:r>
        <w:rPr>
          <w:rFonts w:ascii="Arial" w:hAnsi="Arial" w:cs="Arial"/>
        </w:rPr>
        <w:t>n Australia from 1829-</w:t>
      </w:r>
      <w:r w:rsidRPr="00BC0A41">
        <w:rPr>
          <w:rFonts w:ascii="Arial" w:hAnsi="Arial" w:cs="Arial"/>
        </w:rPr>
        <w:t>1832, stationed in Tasmania. The regiment served in the Crimea between 1854 and 1855, and was then sent to Halifax, Nova Scotia until 1865, ta</w:t>
      </w:r>
      <w:r w:rsidR="00F21C52">
        <w:rPr>
          <w:rFonts w:ascii="Arial" w:hAnsi="Arial" w:cs="Arial"/>
        </w:rPr>
        <w:t>king part in the second Afghan W</w:t>
      </w:r>
      <w:r w:rsidRPr="00BC0A41">
        <w:rPr>
          <w:rFonts w:ascii="Arial" w:hAnsi="Arial" w:cs="Arial"/>
        </w:rPr>
        <w:t>ar in 1877.</w:t>
      </w:r>
    </w:p>
    <w:p w:rsidR="00EE2A1A" w:rsidRPr="00BC0A41" w:rsidRDefault="00EE2A1A" w:rsidP="00EE2A1A">
      <w:pPr>
        <w:jc w:val="both"/>
        <w:rPr>
          <w:rFonts w:ascii="Arial" w:hAnsi="Arial" w:cs="Arial"/>
          <w:b/>
        </w:rPr>
      </w:pPr>
      <w:r w:rsidRPr="00BC0A41">
        <w:rPr>
          <w:rFonts w:ascii="Arial" w:hAnsi="Arial" w:cs="Arial"/>
          <w:b/>
        </w:rPr>
        <w:t>1881</w:t>
      </w:r>
    </w:p>
    <w:p w:rsidR="00EE2A1A" w:rsidRPr="00BC0A41" w:rsidRDefault="00EE2A1A" w:rsidP="00EE2A1A">
      <w:pPr>
        <w:jc w:val="both"/>
        <w:rPr>
          <w:rFonts w:ascii="Arial" w:hAnsi="Arial" w:cs="Arial"/>
        </w:rPr>
      </w:pPr>
      <w:r w:rsidRPr="00BC0A41">
        <w:rPr>
          <w:rFonts w:ascii="Arial" w:hAnsi="Arial" w:cs="Arial"/>
        </w:rPr>
        <w:t>In 1881 Hugh Childe</w:t>
      </w:r>
      <w:r w:rsidR="00C60882">
        <w:rPr>
          <w:rFonts w:ascii="Arial" w:hAnsi="Arial" w:cs="Arial"/>
        </w:rPr>
        <w:t xml:space="preserve">rs, Secretary of State for </w:t>
      </w:r>
      <w:proofErr w:type="gramStart"/>
      <w:r w:rsidR="00C60882">
        <w:rPr>
          <w:rFonts w:ascii="Arial" w:hAnsi="Arial" w:cs="Arial"/>
        </w:rPr>
        <w:t>War,</w:t>
      </w:r>
      <w:proofErr w:type="gramEnd"/>
      <w:r w:rsidRPr="00BC0A41">
        <w:rPr>
          <w:rFonts w:ascii="Arial" w:hAnsi="Arial" w:cs="Arial"/>
        </w:rPr>
        <w:t xml:space="preserve"> imposed significant changes on the structure of the army.  Single battalion regiments like the 63</w:t>
      </w:r>
      <w:r>
        <w:rPr>
          <w:rFonts w:ascii="Arial" w:hAnsi="Arial" w:cs="Arial"/>
        </w:rPr>
        <w:t>rd</w:t>
      </w:r>
      <w:r w:rsidRPr="00BC0A41">
        <w:rPr>
          <w:rFonts w:ascii="Arial" w:hAnsi="Arial" w:cs="Arial"/>
        </w:rPr>
        <w:t xml:space="preserve"> were ordered to amalgamate with another similar battalion to form one regiment comprising of two battalions.  The 63</w:t>
      </w:r>
      <w:r>
        <w:rPr>
          <w:rFonts w:ascii="Arial" w:hAnsi="Arial" w:cs="Arial"/>
        </w:rPr>
        <w:t xml:space="preserve">rd </w:t>
      </w:r>
      <w:r w:rsidRPr="00BC0A41">
        <w:rPr>
          <w:rFonts w:ascii="Arial" w:hAnsi="Arial" w:cs="Arial"/>
        </w:rPr>
        <w:t>joined with the 96</w:t>
      </w:r>
      <w:r>
        <w:rPr>
          <w:rFonts w:ascii="Arial" w:hAnsi="Arial" w:cs="Arial"/>
        </w:rPr>
        <w:t>th</w:t>
      </w:r>
      <w:r w:rsidRPr="00BC0A41">
        <w:rPr>
          <w:rFonts w:ascii="Arial" w:hAnsi="Arial" w:cs="Arial"/>
        </w:rPr>
        <w:t xml:space="preserve"> Regiment of Foot to become the 1</w:t>
      </w:r>
      <w:r>
        <w:rPr>
          <w:rFonts w:ascii="Arial" w:hAnsi="Arial" w:cs="Arial"/>
        </w:rPr>
        <w:t>st</w:t>
      </w:r>
      <w:r w:rsidRPr="00BC0A41">
        <w:rPr>
          <w:rFonts w:ascii="Arial" w:hAnsi="Arial" w:cs="Arial"/>
        </w:rPr>
        <w:t xml:space="preserve"> and 2</w:t>
      </w:r>
      <w:r>
        <w:rPr>
          <w:rFonts w:ascii="Arial" w:hAnsi="Arial" w:cs="Arial"/>
        </w:rPr>
        <w:t xml:space="preserve">nd </w:t>
      </w:r>
      <w:r w:rsidRPr="00BC0A41">
        <w:rPr>
          <w:rFonts w:ascii="Arial" w:hAnsi="Arial" w:cs="Arial"/>
        </w:rPr>
        <w:t>Battalions Manchester Regiment.  The depot at Ashton</w:t>
      </w:r>
      <w:r>
        <w:rPr>
          <w:rFonts w:ascii="Arial" w:hAnsi="Arial" w:cs="Arial"/>
        </w:rPr>
        <w:t>-under-Lyne</w:t>
      </w:r>
      <w:r w:rsidRPr="00BC0A41">
        <w:rPr>
          <w:rFonts w:ascii="Arial" w:hAnsi="Arial" w:cs="Arial"/>
        </w:rPr>
        <w:t xml:space="preserve"> (Ladysmith Barracks) provided a permanent base for the regiment.</w:t>
      </w:r>
    </w:p>
    <w:p w:rsidR="00EE2A1A" w:rsidRPr="00BC0A41" w:rsidRDefault="00EE2A1A" w:rsidP="00EE2A1A">
      <w:pPr>
        <w:jc w:val="both"/>
        <w:rPr>
          <w:rFonts w:ascii="Arial" w:hAnsi="Arial" w:cs="Arial"/>
        </w:rPr>
      </w:pPr>
      <w:r w:rsidRPr="00BC0A41">
        <w:rPr>
          <w:rFonts w:ascii="Arial" w:hAnsi="Arial" w:cs="Arial"/>
        </w:rPr>
        <w:t>In 1881 the 1</w:t>
      </w:r>
      <w:r>
        <w:rPr>
          <w:rFonts w:ascii="Arial" w:hAnsi="Arial" w:cs="Arial"/>
        </w:rPr>
        <w:t>st</w:t>
      </w:r>
      <w:r w:rsidRPr="00BC0A41">
        <w:rPr>
          <w:rFonts w:ascii="Arial" w:hAnsi="Arial" w:cs="Arial"/>
        </w:rPr>
        <w:t xml:space="preserve"> Battalion was posted to India. They left there in 1882 and spent the next fifteen years in Britain. In</w:t>
      </w:r>
      <w:r>
        <w:rPr>
          <w:rFonts w:ascii="Arial" w:hAnsi="Arial" w:cs="Arial"/>
        </w:rPr>
        <w:t xml:space="preserve"> 1899</w:t>
      </w:r>
      <w:r w:rsidRPr="00BC0A41">
        <w:rPr>
          <w:rFonts w:ascii="Arial" w:hAnsi="Arial" w:cs="Arial"/>
        </w:rPr>
        <w:t xml:space="preserve"> </w:t>
      </w:r>
      <w:r>
        <w:rPr>
          <w:rFonts w:ascii="Arial" w:hAnsi="Arial" w:cs="Arial"/>
        </w:rPr>
        <w:t xml:space="preserve">the </w:t>
      </w:r>
      <w:proofErr w:type="spellStart"/>
      <w:proofErr w:type="gramStart"/>
      <w:r>
        <w:rPr>
          <w:rFonts w:ascii="Arial" w:hAnsi="Arial" w:cs="Arial"/>
        </w:rPr>
        <w:t>Ist</w:t>
      </w:r>
      <w:proofErr w:type="spellEnd"/>
      <w:proofErr w:type="gramEnd"/>
      <w:r w:rsidRPr="00BC0A41">
        <w:rPr>
          <w:rFonts w:ascii="Arial" w:hAnsi="Arial" w:cs="Arial"/>
        </w:rPr>
        <w:t xml:space="preserve"> Battalion arrived in South Africa </w:t>
      </w:r>
      <w:r w:rsidR="00503261">
        <w:rPr>
          <w:rFonts w:ascii="Arial" w:hAnsi="Arial" w:cs="Arial"/>
        </w:rPr>
        <w:t>and travelled towards</w:t>
      </w:r>
      <w:r w:rsidRPr="00BC0A41">
        <w:rPr>
          <w:rFonts w:ascii="Arial" w:hAnsi="Arial" w:cs="Arial"/>
        </w:rPr>
        <w:t xml:space="preserve"> Ladysmith to fight in the South African or Boer War.</w:t>
      </w:r>
    </w:p>
    <w:p w:rsidR="00EE2A1A" w:rsidRPr="00BC0A41" w:rsidRDefault="00EE2A1A" w:rsidP="00EE2A1A">
      <w:pPr>
        <w:jc w:val="both"/>
        <w:rPr>
          <w:rFonts w:ascii="Arial" w:hAnsi="Arial" w:cs="Arial"/>
          <w:b/>
        </w:rPr>
      </w:pPr>
      <w:r w:rsidRPr="00BC0A41">
        <w:rPr>
          <w:rFonts w:ascii="Arial" w:hAnsi="Arial" w:cs="Arial"/>
          <w:b/>
        </w:rPr>
        <w:t xml:space="preserve"> 96</w:t>
      </w:r>
      <w:r>
        <w:rPr>
          <w:rFonts w:ascii="Arial" w:hAnsi="Arial" w:cs="Arial"/>
          <w:b/>
        </w:rPr>
        <w:t>th</w:t>
      </w:r>
      <w:r w:rsidRPr="00BC0A41">
        <w:rPr>
          <w:rFonts w:ascii="Arial" w:hAnsi="Arial" w:cs="Arial"/>
          <w:b/>
        </w:rPr>
        <w:t xml:space="preserve"> Regiment of Foot</w:t>
      </w:r>
    </w:p>
    <w:p w:rsidR="00EE2A1A" w:rsidRPr="00BC0A41" w:rsidRDefault="00EE2A1A" w:rsidP="00EE2A1A">
      <w:pPr>
        <w:jc w:val="both"/>
        <w:rPr>
          <w:rFonts w:ascii="Arial" w:hAnsi="Arial" w:cs="Arial"/>
        </w:rPr>
      </w:pPr>
      <w:r w:rsidRPr="00BC0A41">
        <w:rPr>
          <w:rFonts w:ascii="Arial" w:hAnsi="Arial" w:cs="Arial"/>
        </w:rPr>
        <w:t>The 96</w:t>
      </w:r>
      <w:r>
        <w:rPr>
          <w:rFonts w:ascii="Arial" w:hAnsi="Arial" w:cs="Arial"/>
        </w:rPr>
        <w:t>th</w:t>
      </w:r>
      <w:r w:rsidRPr="00BC0A41">
        <w:rPr>
          <w:rFonts w:ascii="Arial" w:hAnsi="Arial" w:cs="Arial"/>
        </w:rPr>
        <w:t xml:space="preserve"> Regiment of Foot raised in 1761, had a chequered history, being disbanded and reformed several times. On the 6</w:t>
      </w:r>
      <w:r w:rsidRPr="00BC0A41">
        <w:rPr>
          <w:rFonts w:ascii="Arial" w:hAnsi="Arial" w:cs="Arial"/>
          <w:vertAlign w:val="superscript"/>
        </w:rPr>
        <w:t>th</w:t>
      </w:r>
      <w:r w:rsidRPr="00BC0A41">
        <w:rPr>
          <w:rFonts w:ascii="Arial" w:hAnsi="Arial" w:cs="Arial"/>
        </w:rPr>
        <w:t xml:space="preserve"> February,</w:t>
      </w:r>
      <w:r w:rsidR="00E32121">
        <w:rPr>
          <w:rFonts w:ascii="Arial" w:hAnsi="Arial" w:cs="Arial"/>
        </w:rPr>
        <w:t xml:space="preserve"> </w:t>
      </w:r>
      <w:r w:rsidRPr="00BC0A41">
        <w:rPr>
          <w:rFonts w:ascii="Arial" w:hAnsi="Arial" w:cs="Arial"/>
        </w:rPr>
        <w:t>1824 a new 96</w:t>
      </w:r>
      <w:r>
        <w:rPr>
          <w:rFonts w:ascii="Arial" w:hAnsi="Arial" w:cs="Arial"/>
        </w:rPr>
        <w:t>th</w:t>
      </w:r>
      <w:r w:rsidRPr="00BC0A41">
        <w:rPr>
          <w:rFonts w:ascii="Arial" w:hAnsi="Arial" w:cs="Arial"/>
        </w:rPr>
        <w:t xml:space="preserve"> was formed at Salford Barracks, later to become the 2</w:t>
      </w:r>
      <w:r>
        <w:rPr>
          <w:rFonts w:ascii="Arial" w:hAnsi="Arial" w:cs="Arial"/>
        </w:rPr>
        <w:t xml:space="preserve">nd </w:t>
      </w:r>
      <w:r w:rsidRPr="00BC0A41">
        <w:rPr>
          <w:rFonts w:ascii="Arial" w:hAnsi="Arial" w:cs="Arial"/>
        </w:rPr>
        <w:t>Battalion Manchester Regiment. The 96</w:t>
      </w:r>
      <w:r>
        <w:rPr>
          <w:rFonts w:ascii="Arial" w:hAnsi="Arial" w:cs="Arial"/>
        </w:rPr>
        <w:t>th</w:t>
      </w:r>
      <w:r w:rsidRPr="00BC0A41">
        <w:rPr>
          <w:rFonts w:ascii="Arial" w:hAnsi="Arial" w:cs="Arial"/>
        </w:rPr>
        <w:t xml:space="preserve"> moved to a number of locations over the next twenty years including Canada, West Indies, New South Wales where it guarded convict ships, and also India. The 2</w:t>
      </w:r>
      <w:r>
        <w:rPr>
          <w:rFonts w:ascii="Arial" w:hAnsi="Arial" w:cs="Arial"/>
        </w:rPr>
        <w:t>nd</w:t>
      </w:r>
      <w:r w:rsidRPr="00BC0A41">
        <w:rPr>
          <w:rFonts w:ascii="Arial" w:hAnsi="Arial" w:cs="Arial"/>
        </w:rPr>
        <w:t xml:space="preserve"> Battalion Manchester Regiment fought in the South African War until 1902 and then sailed for the Channel Islands in June 1904 before returning to Britain.</w:t>
      </w:r>
    </w:p>
    <w:p w:rsidR="00EE2A1A" w:rsidRPr="00BC0A41" w:rsidRDefault="00EE2A1A" w:rsidP="00EE2A1A">
      <w:pPr>
        <w:jc w:val="both"/>
        <w:rPr>
          <w:rFonts w:ascii="Arial" w:hAnsi="Arial" w:cs="Arial"/>
          <w:b/>
        </w:rPr>
      </w:pPr>
      <w:r w:rsidRPr="00BC0A41">
        <w:rPr>
          <w:rFonts w:ascii="Arial" w:hAnsi="Arial" w:cs="Arial"/>
          <w:b/>
        </w:rPr>
        <w:t>World War 1</w:t>
      </w:r>
    </w:p>
    <w:p w:rsidR="00EE2A1A" w:rsidRPr="00BC0A41" w:rsidRDefault="00EE2A1A" w:rsidP="00EE2A1A">
      <w:pPr>
        <w:jc w:val="both"/>
        <w:rPr>
          <w:rFonts w:ascii="Arial" w:hAnsi="Arial" w:cs="Arial"/>
        </w:rPr>
      </w:pPr>
      <w:r w:rsidRPr="00BC0A41">
        <w:rPr>
          <w:rFonts w:ascii="Arial" w:hAnsi="Arial" w:cs="Arial"/>
        </w:rPr>
        <w:t xml:space="preserve">The regiment expanded to 42 battalions.  Twenty seven battalions served abroad and fought in all theatres of war- in France, Belgium, Italy, Salonika, Gallipoli, Egypt, Palestine and Mesopotamia. Eleven Victoria Crosses were awarded to soldiers of the regiment. </w:t>
      </w:r>
    </w:p>
    <w:p w:rsidR="00EE2A1A" w:rsidRPr="00BC0A41" w:rsidRDefault="00EE2A1A" w:rsidP="00EE2A1A">
      <w:pPr>
        <w:jc w:val="both"/>
        <w:rPr>
          <w:rFonts w:ascii="Arial" w:hAnsi="Arial" w:cs="Arial"/>
          <w:b/>
        </w:rPr>
      </w:pPr>
      <w:r w:rsidRPr="00BC0A41">
        <w:rPr>
          <w:rFonts w:ascii="Arial" w:hAnsi="Arial" w:cs="Arial"/>
          <w:b/>
        </w:rPr>
        <w:t>The Inter War Years 1919 -1938</w:t>
      </w:r>
    </w:p>
    <w:p w:rsidR="00EE2A1A" w:rsidRPr="00BC0A41" w:rsidRDefault="00EE2A1A" w:rsidP="00EE2A1A">
      <w:pPr>
        <w:jc w:val="both"/>
        <w:rPr>
          <w:rFonts w:ascii="Arial" w:hAnsi="Arial" w:cs="Arial"/>
        </w:rPr>
      </w:pPr>
      <w:r w:rsidRPr="00BC0A41">
        <w:rPr>
          <w:rFonts w:ascii="Arial" w:hAnsi="Arial" w:cs="Arial"/>
        </w:rPr>
        <w:t>Both the 1st and 2</w:t>
      </w:r>
      <w:r>
        <w:rPr>
          <w:rFonts w:ascii="Arial" w:hAnsi="Arial" w:cs="Arial"/>
        </w:rPr>
        <w:t xml:space="preserve">nd </w:t>
      </w:r>
      <w:r w:rsidRPr="00BC0A41">
        <w:rPr>
          <w:rFonts w:ascii="Arial" w:hAnsi="Arial" w:cs="Arial"/>
        </w:rPr>
        <w:t xml:space="preserve">Battalions were involved in the war against terrorism in Iraq, Palestine, Ireland and Burma.  </w:t>
      </w:r>
    </w:p>
    <w:p w:rsidR="00EE2A1A" w:rsidRPr="00EE2A1A" w:rsidRDefault="00EE2A1A" w:rsidP="00EE2A1A">
      <w:pPr>
        <w:spacing w:after="0"/>
        <w:jc w:val="both"/>
        <w:rPr>
          <w:rFonts w:ascii="Arial" w:hAnsi="Arial" w:cs="Arial"/>
          <w:color w:val="222222"/>
          <w:shd w:val="clear" w:color="auto" w:fill="FFFFFF"/>
        </w:rPr>
      </w:pPr>
      <w:r w:rsidRPr="00EE2A1A">
        <w:rPr>
          <w:rFonts w:ascii="Arial" w:hAnsi="Arial" w:cs="Arial"/>
          <w:color w:val="222222"/>
          <w:shd w:val="clear" w:color="auto" w:fill="FFFFFF"/>
        </w:rPr>
        <w:t>In 1922 the 1st Manchester Regiment left the Channel Islands to join the British Army of the Rhine, returning to Britain in 1927.  After being posted to Egypt in 1936 the battalion was converted to a Vickers Mac</w:t>
      </w:r>
      <w:r w:rsidR="00E32121">
        <w:rPr>
          <w:rFonts w:ascii="Arial" w:hAnsi="Arial" w:cs="Arial"/>
          <w:color w:val="222222"/>
          <w:shd w:val="clear" w:color="auto" w:fill="FFFFFF"/>
        </w:rPr>
        <w:t>hinegun Battalion and was sent</w:t>
      </w:r>
      <w:r w:rsidRPr="00EE2A1A">
        <w:rPr>
          <w:rFonts w:ascii="Arial" w:hAnsi="Arial" w:cs="Arial"/>
          <w:color w:val="222222"/>
          <w:shd w:val="clear" w:color="auto" w:fill="FFFFFF"/>
        </w:rPr>
        <w:t xml:space="preserve"> to Palestine to deal with an Arab rebellion known as ‘The Great Revolt’.  In 1938 the battalion moved to Singapore.</w:t>
      </w:r>
    </w:p>
    <w:p w:rsidR="005D409E" w:rsidRDefault="0084723E">
      <w:pPr>
        <w:rPr>
          <w:rFonts w:ascii="Arial" w:hAnsi="Arial" w:cs="Arial"/>
        </w:rPr>
      </w:pPr>
    </w:p>
    <w:p w:rsidR="00CE4967" w:rsidRDefault="00CE4967">
      <w:pPr>
        <w:rPr>
          <w:rFonts w:ascii="Arial" w:hAnsi="Arial" w:cs="Arial"/>
        </w:rPr>
      </w:pPr>
    </w:p>
    <w:p w:rsidR="00DA4D92" w:rsidRPr="00DA4D92" w:rsidRDefault="00DA4D92" w:rsidP="00DA4D92">
      <w:pPr>
        <w:rPr>
          <w:rFonts w:ascii="Arial" w:hAnsi="Arial" w:cs="Arial"/>
          <w:color w:val="222222"/>
          <w:shd w:val="clear" w:color="auto" w:fill="FFFFFF"/>
        </w:rPr>
      </w:pPr>
      <w:r w:rsidRPr="00DA4D92">
        <w:rPr>
          <w:rFonts w:ascii="Arial" w:hAnsi="Arial" w:cs="Arial"/>
          <w:color w:val="222222"/>
          <w:shd w:val="clear" w:color="auto" w:fill="FFFFFF"/>
        </w:rPr>
        <w:t>In 1920 the 2nd Manchester Regiment arrived in Mesopotamia as part of the garrison there. The battalion departed for India in 1922 and remained there for ten years.  By the beginning of World War 2 the battalion had returned to Britain.</w:t>
      </w:r>
    </w:p>
    <w:p w:rsidR="00DA4D92" w:rsidRPr="00DA4D92" w:rsidRDefault="00DA4D92" w:rsidP="00DA4D92">
      <w:pPr>
        <w:rPr>
          <w:rFonts w:ascii="Arial" w:hAnsi="Arial" w:cs="Arial"/>
          <w:b/>
        </w:rPr>
      </w:pPr>
      <w:r w:rsidRPr="00DA4D92">
        <w:rPr>
          <w:rFonts w:ascii="Arial" w:hAnsi="Arial" w:cs="Arial"/>
          <w:b/>
        </w:rPr>
        <w:t>World War 2</w:t>
      </w:r>
    </w:p>
    <w:p w:rsidR="00DA4D92" w:rsidRDefault="00DB3B25" w:rsidP="00DA4D92">
      <w:pPr>
        <w:jc w:val="both"/>
        <w:rPr>
          <w:rFonts w:ascii="Arial" w:hAnsi="Arial" w:cs="Arial"/>
        </w:rPr>
      </w:pPr>
      <w:r>
        <w:rPr>
          <w:rFonts w:ascii="Arial" w:hAnsi="Arial" w:cs="Arial"/>
        </w:rPr>
        <w:t>T</w:t>
      </w:r>
      <w:r w:rsidR="00DA4D92" w:rsidRPr="00DA4D92">
        <w:rPr>
          <w:rFonts w:ascii="Arial" w:hAnsi="Arial" w:cs="Arial"/>
        </w:rPr>
        <w:t>he struc</w:t>
      </w:r>
      <w:r>
        <w:rPr>
          <w:rFonts w:ascii="Arial" w:hAnsi="Arial" w:cs="Arial"/>
        </w:rPr>
        <w:t>ture of the Manchester Regiment underwent a significant change.</w:t>
      </w:r>
      <w:r w:rsidR="00DA4D92" w:rsidRPr="00DA4D92">
        <w:rPr>
          <w:rFonts w:ascii="Arial" w:hAnsi="Arial" w:cs="Arial"/>
        </w:rPr>
        <w:t xml:space="preserve"> The Territorial Force had been reformed in the early 1920’s to become the Territorial Army</w:t>
      </w:r>
      <w:r>
        <w:rPr>
          <w:rFonts w:ascii="Arial" w:hAnsi="Arial" w:cs="Arial"/>
        </w:rPr>
        <w:t>.  T</w:t>
      </w:r>
      <w:r w:rsidR="00DA4D92" w:rsidRPr="00DA4D92">
        <w:rPr>
          <w:rFonts w:ascii="Arial" w:hAnsi="Arial" w:cs="Arial"/>
        </w:rPr>
        <w:t xml:space="preserve">he battalions of the Manchester Regiment were </w:t>
      </w:r>
      <w:r>
        <w:rPr>
          <w:rFonts w:ascii="Arial" w:hAnsi="Arial" w:cs="Arial"/>
        </w:rPr>
        <w:t xml:space="preserve">assigned to </w:t>
      </w:r>
      <w:r w:rsidR="00DA4D92" w:rsidRPr="00DA4D92">
        <w:rPr>
          <w:rFonts w:ascii="Arial" w:hAnsi="Arial" w:cs="Arial"/>
        </w:rPr>
        <w:t>one of three infantry brigades (127th Manchester, 126th East Lancashire and 42nd East Lancashire).</w:t>
      </w:r>
    </w:p>
    <w:p w:rsidR="00407CD1" w:rsidRPr="00407CD1" w:rsidRDefault="00407CD1" w:rsidP="00407CD1">
      <w:pPr>
        <w:spacing w:after="120"/>
        <w:rPr>
          <w:rFonts w:ascii="Arial" w:hAnsi="Arial" w:cs="Arial"/>
          <w:b/>
          <w:color w:val="222222"/>
          <w:sz w:val="36"/>
          <w:szCs w:val="36"/>
          <w:shd w:val="clear" w:color="auto" w:fill="FFFFFF"/>
          <w:vertAlign w:val="superscript"/>
        </w:rPr>
      </w:pPr>
      <w:r w:rsidRPr="00407CD1">
        <w:rPr>
          <w:rFonts w:ascii="Arial" w:hAnsi="Arial" w:cs="Arial"/>
          <w:b/>
          <w:color w:val="222222"/>
          <w:sz w:val="36"/>
          <w:szCs w:val="36"/>
          <w:shd w:val="clear" w:color="auto" w:fill="FFFFFF"/>
          <w:vertAlign w:val="superscript"/>
        </w:rPr>
        <w:t>Post War 1945-1958</w:t>
      </w:r>
    </w:p>
    <w:p w:rsidR="00407CD1" w:rsidRDefault="00407CD1" w:rsidP="00DA4D92">
      <w:pPr>
        <w:jc w:val="both"/>
        <w:rPr>
          <w:rFonts w:ascii="Arial" w:hAnsi="Arial" w:cs="Arial"/>
        </w:rPr>
      </w:pPr>
      <w:r>
        <w:rPr>
          <w:rFonts w:ascii="Arial" w:hAnsi="Arial" w:cs="Arial"/>
        </w:rPr>
        <w:t>After the war the two regular batt</w:t>
      </w:r>
      <w:r w:rsidR="009F24F2">
        <w:rPr>
          <w:rFonts w:ascii="Arial" w:hAnsi="Arial" w:cs="Arial"/>
        </w:rPr>
        <w:t>alions joined together to form the 1st B</w:t>
      </w:r>
      <w:r>
        <w:rPr>
          <w:rFonts w:ascii="Arial" w:hAnsi="Arial" w:cs="Arial"/>
        </w:rPr>
        <w:t xml:space="preserve">attalion which served in Germany, 1948-51, in Malaya,1951-54 and </w:t>
      </w:r>
      <w:r w:rsidR="009F24F2">
        <w:rPr>
          <w:rFonts w:ascii="Arial" w:hAnsi="Arial" w:cs="Arial"/>
        </w:rPr>
        <w:t xml:space="preserve">then </w:t>
      </w:r>
      <w:r>
        <w:rPr>
          <w:rFonts w:ascii="Arial" w:hAnsi="Arial" w:cs="Arial"/>
        </w:rPr>
        <w:t xml:space="preserve">in Germany </w:t>
      </w:r>
      <w:r w:rsidR="00DC4B4E">
        <w:rPr>
          <w:rFonts w:ascii="Arial" w:hAnsi="Arial" w:cs="Arial"/>
        </w:rPr>
        <w:t>again</w:t>
      </w:r>
      <w:r>
        <w:rPr>
          <w:rFonts w:ascii="Arial" w:hAnsi="Arial" w:cs="Arial"/>
        </w:rPr>
        <w:t xml:space="preserve"> until </w:t>
      </w:r>
      <w:r w:rsidR="00DC4B4E">
        <w:rPr>
          <w:rFonts w:ascii="Arial" w:hAnsi="Arial" w:cs="Arial"/>
        </w:rPr>
        <w:t>amalgamating</w:t>
      </w:r>
      <w:r>
        <w:rPr>
          <w:rFonts w:ascii="Arial" w:hAnsi="Arial" w:cs="Arial"/>
        </w:rPr>
        <w:t xml:space="preserve"> with the King’s Regiment, Liverpool in 1958. In 2005 this regiment became part of the newly formed Duke of Lancaster’s Regiment.</w:t>
      </w:r>
    </w:p>
    <w:p w:rsidR="00024FD5" w:rsidRDefault="00024FD5" w:rsidP="00DA4D92">
      <w:pPr>
        <w:jc w:val="both"/>
        <w:rPr>
          <w:rFonts w:ascii="Arial" w:hAnsi="Arial" w:cs="Arial"/>
        </w:rPr>
      </w:pPr>
    </w:p>
    <w:p w:rsidR="00DC4B4E" w:rsidRDefault="002F7C16" w:rsidP="002F7C16">
      <w:pPr>
        <w:jc w:val="center"/>
        <w:rPr>
          <w:rFonts w:ascii="Arial" w:hAnsi="Arial" w:cs="Arial"/>
          <w:b/>
          <w:sz w:val="24"/>
          <w:szCs w:val="24"/>
        </w:rPr>
      </w:pPr>
      <w:r w:rsidRPr="002F7C16">
        <w:rPr>
          <w:rFonts w:ascii="Arial" w:hAnsi="Arial" w:cs="Arial"/>
          <w:b/>
          <w:sz w:val="24"/>
          <w:szCs w:val="24"/>
        </w:rPr>
        <w:t>The Story behind a Victoria Cross</w:t>
      </w:r>
    </w:p>
    <w:p w:rsidR="004A54A1" w:rsidRDefault="004A54A1" w:rsidP="004A54A1">
      <w:pPr>
        <w:spacing w:after="0"/>
        <w:rPr>
          <w:rFonts w:ascii="Arial" w:hAnsi="Arial" w:cs="Arial"/>
        </w:rPr>
      </w:pPr>
      <w:r w:rsidRPr="004A54A1">
        <w:rPr>
          <w:rFonts w:ascii="Arial" w:hAnsi="Arial" w:cs="Arial"/>
        </w:rPr>
        <w:t xml:space="preserve">The allegiance and bravery of the soldiers of the Manchester </w:t>
      </w:r>
      <w:r w:rsidR="00CB663F">
        <w:rPr>
          <w:rFonts w:ascii="Arial" w:hAnsi="Arial" w:cs="Arial"/>
        </w:rPr>
        <w:t>R</w:t>
      </w:r>
      <w:r w:rsidRPr="004A54A1">
        <w:rPr>
          <w:rFonts w:ascii="Arial" w:hAnsi="Arial" w:cs="Arial"/>
        </w:rPr>
        <w:t>egiment was never in doubt.</w:t>
      </w:r>
    </w:p>
    <w:p w:rsidR="004A54A1" w:rsidRDefault="004A54A1" w:rsidP="004A54A1">
      <w:pPr>
        <w:spacing w:after="0"/>
        <w:rPr>
          <w:rFonts w:ascii="Arial" w:hAnsi="Arial" w:cs="Arial"/>
        </w:rPr>
      </w:pPr>
      <w:r>
        <w:rPr>
          <w:rFonts w:ascii="Arial" w:hAnsi="Arial" w:cs="Arial"/>
        </w:rPr>
        <w:t>A Victoria Cross was awarded posthumously to Captain George Stuart Henderson,</w:t>
      </w:r>
      <w:r w:rsidR="006C418C" w:rsidRPr="006C418C">
        <w:rPr>
          <w:rFonts w:ascii="Arial" w:hAnsi="Arial" w:cs="Arial"/>
          <w:color w:val="4D5156"/>
          <w:sz w:val="21"/>
          <w:szCs w:val="21"/>
          <w:shd w:val="clear" w:color="auto" w:fill="FFFFFF"/>
        </w:rPr>
        <w:t xml:space="preserve"> </w:t>
      </w:r>
      <w:r w:rsidR="006C418C" w:rsidRPr="006C418C">
        <w:rPr>
          <w:rFonts w:ascii="Arial" w:hAnsi="Arial" w:cs="Arial"/>
          <w:shd w:val="clear" w:color="auto" w:fill="FFFFFF"/>
        </w:rPr>
        <w:t>VC, DSO</w:t>
      </w:r>
      <w:r w:rsidR="006C418C" w:rsidRPr="006C418C">
        <w:rPr>
          <w:rFonts w:ascii="Arial" w:hAnsi="Arial" w:cs="Arial"/>
          <w:sz w:val="21"/>
          <w:szCs w:val="21"/>
          <w:shd w:val="clear" w:color="auto" w:fill="FFFFFF"/>
        </w:rPr>
        <w:t xml:space="preserve"> </w:t>
      </w:r>
      <w:r w:rsidR="006C418C" w:rsidRPr="006C418C">
        <w:rPr>
          <w:rFonts w:ascii="Arial" w:hAnsi="Arial" w:cs="Arial"/>
          <w:shd w:val="clear" w:color="auto" w:fill="FFFFFF"/>
        </w:rPr>
        <w:t>&amp; Bar, MC</w:t>
      </w:r>
      <w:r w:rsidR="006C418C" w:rsidRPr="006C418C">
        <w:rPr>
          <w:rFonts w:ascii="Arial" w:hAnsi="Arial" w:cs="Arial"/>
          <w:color w:val="4D5156"/>
          <w:shd w:val="clear" w:color="auto" w:fill="FFFFFF"/>
        </w:rPr>
        <w:t>,</w:t>
      </w:r>
      <w:r>
        <w:rPr>
          <w:rFonts w:ascii="Arial" w:hAnsi="Arial" w:cs="Arial"/>
        </w:rPr>
        <w:t xml:space="preserve"> 2nd Battalion, Manchester </w:t>
      </w:r>
      <w:r w:rsidR="00CB663F">
        <w:rPr>
          <w:rFonts w:ascii="Arial" w:hAnsi="Arial" w:cs="Arial"/>
        </w:rPr>
        <w:t>R</w:t>
      </w:r>
      <w:r>
        <w:rPr>
          <w:rFonts w:ascii="Arial" w:hAnsi="Arial" w:cs="Arial"/>
        </w:rPr>
        <w:t>egiment</w:t>
      </w:r>
      <w:r w:rsidR="00CB663F">
        <w:rPr>
          <w:rFonts w:ascii="Arial" w:hAnsi="Arial" w:cs="Arial"/>
        </w:rPr>
        <w:t xml:space="preserve"> in Hillah, Mesopotamia (now Iraq).</w:t>
      </w:r>
    </w:p>
    <w:p w:rsidR="00CB663F" w:rsidRDefault="00CB663F" w:rsidP="004A54A1">
      <w:pPr>
        <w:spacing w:after="0"/>
        <w:rPr>
          <w:rFonts w:ascii="Arial" w:hAnsi="Arial" w:cs="Arial"/>
        </w:rPr>
      </w:pPr>
    </w:p>
    <w:p w:rsidR="007F4AB2" w:rsidRPr="0052751B" w:rsidRDefault="007F4AB2" w:rsidP="007F4AB2">
      <w:pPr>
        <w:jc w:val="center"/>
        <w:rPr>
          <w:rFonts w:ascii="Arial" w:hAnsi="Arial" w:cs="Arial"/>
        </w:rPr>
      </w:pPr>
      <w:r w:rsidRPr="0052751B">
        <w:rPr>
          <w:rFonts w:ascii="Arial" w:hAnsi="Arial" w:cs="Arial"/>
        </w:rPr>
        <w:t>Captain George Stuart Henderson 5</w:t>
      </w:r>
      <w:r w:rsidRPr="0052751B">
        <w:rPr>
          <w:rFonts w:ascii="Arial" w:hAnsi="Arial" w:cs="Arial"/>
          <w:vertAlign w:val="superscript"/>
        </w:rPr>
        <w:t>th</w:t>
      </w:r>
      <w:r w:rsidR="0084723E">
        <w:rPr>
          <w:rFonts w:ascii="Arial" w:hAnsi="Arial" w:cs="Arial"/>
        </w:rPr>
        <w:t xml:space="preserve"> December, 1893 -</w:t>
      </w:r>
      <w:r w:rsidRPr="0052751B">
        <w:rPr>
          <w:rFonts w:ascii="Arial" w:hAnsi="Arial" w:cs="Arial"/>
        </w:rPr>
        <w:t xml:space="preserve"> 24</w:t>
      </w:r>
      <w:r w:rsidRPr="0052751B">
        <w:rPr>
          <w:rFonts w:ascii="Arial" w:hAnsi="Arial" w:cs="Arial"/>
          <w:vertAlign w:val="superscript"/>
        </w:rPr>
        <w:t>th</w:t>
      </w:r>
      <w:r w:rsidRPr="0052751B">
        <w:rPr>
          <w:rFonts w:ascii="Arial" w:hAnsi="Arial" w:cs="Arial"/>
        </w:rPr>
        <w:t xml:space="preserve"> July, 1920</w:t>
      </w:r>
    </w:p>
    <w:p w:rsidR="004577BC" w:rsidRDefault="00D851EB" w:rsidP="007F4AB2">
      <w:pPr>
        <w:jc w:val="center"/>
        <w:rPr>
          <w:rFonts w:ascii="Arial" w:hAnsi="Arial" w:cs="Arial"/>
          <w:sz w:val="24"/>
          <w:szCs w:val="24"/>
        </w:rPr>
      </w:pPr>
      <w:r>
        <w:rPr>
          <w:rFonts w:eastAsia="Times New Roman"/>
          <w:noProof/>
          <w:lang w:eastAsia="en-GB"/>
        </w:rPr>
        <w:drawing>
          <wp:anchor distT="0" distB="0" distL="114300" distR="114300" simplePos="0" relativeHeight="251658240" behindDoc="1" locked="0" layoutInCell="1" allowOverlap="1" wp14:anchorId="6257DB69" wp14:editId="5F892701">
            <wp:simplePos x="0" y="0"/>
            <wp:positionH relativeFrom="column">
              <wp:posOffset>1304925</wp:posOffset>
            </wp:positionH>
            <wp:positionV relativeFrom="paragraph">
              <wp:posOffset>234950</wp:posOffset>
            </wp:positionV>
            <wp:extent cx="2588066" cy="3448050"/>
            <wp:effectExtent l="0" t="0" r="3175" b="0"/>
            <wp:wrapNone/>
            <wp:docPr id="1" name="Picture 1" descr="cid:57808a35-ab95-4d07-8461-305935b805e1@tameside.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7808a35-ab95-4d07-8461-305935b805e1@tameside.gov.uk"/>
                    <pic:cNvPicPr>
                      <a:picLocks noChangeAspect="1" noChangeArrowheads="1"/>
                    </pic:cNvPicPr>
                  </pic:nvPicPr>
                  <pic:blipFill rotWithShape="1">
                    <a:blip r:embed="rId5" r:link="rId6" cstate="print">
                      <a:extLst>
                        <a:ext uri="{28A0092B-C50C-407E-A947-70E740481C1C}">
                          <a14:useLocalDpi xmlns:a14="http://schemas.microsoft.com/office/drawing/2010/main" val="0"/>
                        </a:ext>
                      </a:extLst>
                    </a:blip>
                    <a:srcRect l="25775" t="2441" r="31122" b="21004"/>
                    <a:stretch/>
                  </pic:blipFill>
                  <pic:spPr bwMode="auto">
                    <a:xfrm>
                      <a:off x="0" y="0"/>
                      <a:ext cx="2590096" cy="34507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77BC" w:rsidRDefault="004577BC" w:rsidP="007F4AB2">
      <w:pPr>
        <w:jc w:val="center"/>
        <w:rPr>
          <w:rFonts w:ascii="Arial" w:hAnsi="Arial" w:cs="Arial"/>
          <w:sz w:val="24"/>
          <w:szCs w:val="24"/>
        </w:rPr>
      </w:pPr>
      <w:bookmarkStart w:id="0" w:name="_GoBack"/>
      <w:bookmarkEnd w:id="0"/>
    </w:p>
    <w:p w:rsidR="004577BC" w:rsidRDefault="004577BC" w:rsidP="007F4AB2">
      <w:pPr>
        <w:jc w:val="center"/>
        <w:rPr>
          <w:rFonts w:ascii="Arial" w:hAnsi="Arial" w:cs="Arial"/>
          <w:sz w:val="24"/>
          <w:szCs w:val="24"/>
        </w:rPr>
      </w:pPr>
    </w:p>
    <w:p w:rsidR="004577BC" w:rsidRPr="008F28A6" w:rsidRDefault="004577BC" w:rsidP="007F4AB2">
      <w:pPr>
        <w:jc w:val="center"/>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4577BC" w:rsidRDefault="004577BC" w:rsidP="004A54A1">
      <w:pPr>
        <w:spacing w:after="0"/>
        <w:rPr>
          <w:rFonts w:ascii="Arial" w:hAnsi="Arial" w:cs="Arial"/>
          <w:sz w:val="24"/>
          <w:szCs w:val="24"/>
        </w:rPr>
      </w:pPr>
    </w:p>
    <w:p w:rsidR="00D851EB" w:rsidRDefault="00D851EB" w:rsidP="004A54A1">
      <w:pPr>
        <w:spacing w:after="0"/>
        <w:rPr>
          <w:rFonts w:ascii="Arial" w:hAnsi="Arial" w:cs="Arial"/>
          <w:sz w:val="24"/>
          <w:szCs w:val="24"/>
        </w:rPr>
      </w:pPr>
    </w:p>
    <w:p w:rsidR="00D851EB" w:rsidRDefault="00D851EB" w:rsidP="004A54A1">
      <w:pPr>
        <w:spacing w:after="0"/>
        <w:rPr>
          <w:rFonts w:ascii="Arial" w:hAnsi="Arial" w:cs="Arial"/>
          <w:sz w:val="24"/>
          <w:szCs w:val="24"/>
        </w:rPr>
      </w:pPr>
    </w:p>
    <w:p w:rsidR="00D851EB" w:rsidRDefault="00D851EB" w:rsidP="004A54A1">
      <w:pPr>
        <w:spacing w:after="0"/>
        <w:rPr>
          <w:rFonts w:ascii="Arial" w:hAnsi="Arial" w:cs="Arial"/>
          <w:sz w:val="24"/>
          <w:szCs w:val="24"/>
        </w:rPr>
      </w:pPr>
    </w:p>
    <w:p w:rsidR="00D851EB" w:rsidRDefault="00D851EB" w:rsidP="004A54A1">
      <w:pPr>
        <w:spacing w:after="0"/>
        <w:rPr>
          <w:rFonts w:ascii="Arial" w:hAnsi="Arial" w:cs="Arial"/>
          <w:sz w:val="24"/>
          <w:szCs w:val="24"/>
        </w:rPr>
      </w:pPr>
    </w:p>
    <w:p w:rsidR="00CB663F" w:rsidRPr="008F28A6" w:rsidRDefault="00CB663F" w:rsidP="004A54A1">
      <w:pPr>
        <w:spacing w:after="0"/>
        <w:rPr>
          <w:rFonts w:ascii="Arial" w:hAnsi="Arial" w:cs="Arial"/>
          <w:sz w:val="24"/>
          <w:szCs w:val="24"/>
        </w:rPr>
      </w:pPr>
      <w:proofErr w:type="gramStart"/>
      <w:r w:rsidRPr="008F28A6">
        <w:rPr>
          <w:rFonts w:ascii="Arial" w:hAnsi="Arial" w:cs="Arial"/>
          <w:sz w:val="24"/>
          <w:szCs w:val="24"/>
        </w:rPr>
        <w:lastRenderedPageBreak/>
        <w:t>Taken from the London Gazette, October 29</w:t>
      </w:r>
      <w:r w:rsidRPr="008F28A6">
        <w:rPr>
          <w:rFonts w:ascii="Arial" w:hAnsi="Arial" w:cs="Arial"/>
          <w:sz w:val="24"/>
          <w:szCs w:val="24"/>
          <w:vertAlign w:val="superscript"/>
        </w:rPr>
        <w:t>th</w:t>
      </w:r>
      <w:r w:rsidRPr="008F28A6">
        <w:rPr>
          <w:rFonts w:ascii="Arial" w:hAnsi="Arial" w:cs="Arial"/>
          <w:sz w:val="24"/>
          <w:szCs w:val="24"/>
        </w:rPr>
        <w:t>, 1920</w:t>
      </w:r>
      <w:r w:rsidR="00024FD5" w:rsidRPr="008F28A6">
        <w:rPr>
          <w:rFonts w:ascii="Arial" w:hAnsi="Arial" w:cs="Arial"/>
          <w:sz w:val="24"/>
          <w:szCs w:val="24"/>
        </w:rPr>
        <w:t>.</w:t>
      </w:r>
      <w:proofErr w:type="gramEnd"/>
    </w:p>
    <w:p w:rsidR="00CB663F" w:rsidRDefault="00CB663F" w:rsidP="004A54A1">
      <w:pPr>
        <w:spacing w:after="0"/>
        <w:rPr>
          <w:rFonts w:ascii="Arial" w:hAnsi="Arial" w:cs="Arial"/>
        </w:rPr>
      </w:pPr>
    </w:p>
    <w:p w:rsidR="00CB663F" w:rsidRPr="00B54D0C" w:rsidRDefault="00CB663F" w:rsidP="009F24F2">
      <w:pPr>
        <w:spacing w:after="0" w:line="360" w:lineRule="auto"/>
        <w:rPr>
          <w:rFonts w:ascii="Arial" w:hAnsi="Arial" w:cs="Arial"/>
          <w:i/>
          <w:sz w:val="24"/>
          <w:szCs w:val="24"/>
        </w:rPr>
      </w:pPr>
      <w:proofErr w:type="gramStart"/>
      <w:r w:rsidRPr="00B54D0C">
        <w:rPr>
          <w:rFonts w:ascii="Arial" w:hAnsi="Arial" w:cs="Arial"/>
          <w:i/>
          <w:sz w:val="24"/>
          <w:szCs w:val="24"/>
        </w:rPr>
        <w:t xml:space="preserve">‘For most conspicuous bravery and </w:t>
      </w:r>
      <w:proofErr w:type="spellStart"/>
      <w:r w:rsidRPr="00B54D0C">
        <w:rPr>
          <w:rFonts w:ascii="Arial" w:hAnsi="Arial" w:cs="Arial"/>
          <w:i/>
          <w:sz w:val="24"/>
          <w:szCs w:val="24"/>
        </w:rPr>
        <w:t>self sacrifice</w:t>
      </w:r>
      <w:proofErr w:type="spellEnd"/>
      <w:r w:rsidRPr="00B54D0C">
        <w:rPr>
          <w:rFonts w:ascii="Arial" w:hAnsi="Arial" w:cs="Arial"/>
          <w:i/>
          <w:sz w:val="24"/>
          <w:szCs w:val="24"/>
        </w:rPr>
        <w:t>.</w:t>
      </w:r>
      <w:proofErr w:type="gramEnd"/>
      <w:r w:rsidRPr="00B54D0C">
        <w:rPr>
          <w:rFonts w:ascii="Arial" w:hAnsi="Arial" w:cs="Arial"/>
          <w:i/>
          <w:sz w:val="24"/>
          <w:szCs w:val="24"/>
        </w:rPr>
        <w:t xml:space="preserve"> </w:t>
      </w:r>
      <w:proofErr w:type="gramStart"/>
      <w:r w:rsidRPr="00B54D0C">
        <w:rPr>
          <w:rFonts w:ascii="Arial" w:hAnsi="Arial" w:cs="Arial"/>
          <w:i/>
          <w:sz w:val="24"/>
          <w:szCs w:val="24"/>
        </w:rPr>
        <w:t>On the evening of the 24</w:t>
      </w:r>
      <w:r w:rsidRPr="00B54D0C">
        <w:rPr>
          <w:rFonts w:ascii="Arial" w:hAnsi="Arial" w:cs="Arial"/>
          <w:i/>
          <w:sz w:val="24"/>
          <w:szCs w:val="24"/>
          <w:vertAlign w:val="superscript"/>
        </w:rPr>
        <w:t>th</w:t>
      </w:r>
      <w:r w:rsidRPr="00B54D0C">
        <w:rPr>
          <w:rFonts w:ascii="Arial" w:hAnsi="Arial" w:cs="Arial"/>
          <w:i/>
          <w:sz w:val="24"/>
          <w:szCs w:val="24"/>
        </w:rPr>
        <w:t xml:space="preserve"> July, when about fifteen miles from Hillah (Mesopotamia)</w:t>
      </w:r>
      <w:r w:rsidR="00E927F8" w:rsidRPr="00B54D0C">
        <w:rPr>
          <w:rFonts w:ascii="Arial" w:hAnsi="Arial" w:cs="Arial"/>
          <w:i/>
          <w:sz w:val="24"/>
          <w:szCs w:val="24"/>
        </w:rPr>
        <w:t xml:space="preserve"> </w:t>
      </w:r>
      <w:r w:rsidR="008F28A6">
        <w:rPr>
          <w:rFonts w:ascii="Arial" w:hAnsi="Arial" w:cs="Arial"/>
          <w:i/>
          <w:sz w:val="24"/>
          <w:szCs w:val="24"/>
        </w:rPr>
        <w:t>the C</w:t>
      </w:r>
      <w:r w:rsidRPr="00B54D0C">
        <w:rPr>
          <w:rFonts w:ascii="Arial" w:hAnsi="Arial" w:cs="Arial"/>
          <w:i/>
          <w:sz w:val="24"/>
          <w:szCs w:val="24"/>
        </w:rPr>
        <w:t>ompany under his command was ordered to retire.</w:t>
      </w:r>
      <w:proofErr w:type="gramEnd"/>
      <w:r w:rsidRPr="00B54D0C">
        <w:rPr>
          <w:rFonts w:ascii="Arial" w:hAnsi="Arial" w:cs="Arial"/>
          <w:i/>
          <w:sz w:val="24"/>
          <w:szCs w:val="24"/>
        </w:rPr>
        <w:t xml:space="preserve"> After pro</w:t>
      </w:r>
      <w:r w:rsidR="008D2D00" w:rsidRPr="00B54D0C">
        <w:rPr>
          <w:rFonts w:ascii="Arial" w:hAnsi="Arial" w:cs="Arial"/>
          <w:i/>
          <w:sz w:val="24"/>
          <w:szCs w:val="24"/>
        </w:rPr>
        <w:t>ceeding about 500 yards a large party of Arabs suddenly opened</w:t>
      </w:r>
      <w:r w:rsidRPr="00B54D0C">
        <w:rPr>
          <w:rFonts w:ascii="Arial" w:hAnsi="Arial" w:cs="Arial"/>
          <w:i/>
          <w:sz w:val="24"/>
          <w:szCs w:val="24"/>
        </w:rPr>
        <w:t xml:space="preserve"> fire from the flank, causing the Company to split up and waver.  Regardless of all danger, Captain Henderson at once reorganised the </w:t>
      </w:r>
      <w:r w:rsidR="00E927F8" w:rsidRPr="00B54D0C">
        <w:rPr>
          <w:rFonts w:ascii="Arial" w:hAnsi="Arial" w:cs="Arial"/>
          <w:i/>
          <w:sz w:val="24"/>
          <w:szCs w:val="24"/>
        </w:rPr>
        <w:t>Company, led them gallantly to the attack and drove off the enemy.</w:t>
      </w:r>
    </w:p>
    <w:p w:rsidR="00E927F8" w:rsidRPr="00B54D0C" w:rsidRDefault="00E927F8" w:rsidP="009F24F2">
      <w:pPr>
        <w:spacing w:after="0" w:line="360" w:lineRule="auto"/>
        <w:rPr>
          <w:rFonts w:ascii="Arial" w:hAnsi="Arial" w:cs="Arial"/>
          <w:i/>
          <w:sz w:val="24"/>
          <w:szCs w:val="24"/>
        </w:rPr>
      </w:pPr>
      <w:r w:rsidRPr="00B54D0C">
        <w:rPr>
          <w:rFonts w:ascii="Arial" w:hAnsi="Arial" w:cs="Arial"/>
          <w:i/>
          <w:sz w:val="24"/>
          <w:szCs w:val="24"/>
        </w:rPr>
        <w:t>On two further occasions, this officer led his men to charge the Arabs with the bayonet and force them to retire…During the second charge</w:t>
      </w:r>
      <w:r w:rsidR="008B24AC" w:rsidRPr="00B54D0C">
        <w:rPr>
          <w:rFonts w:ascii="Arial" w:hAnsi="Arial" w:cs="Arial"/>
          <w:i/>
          <w:sz w:val="24"/>
          <w:szCs w:val="24"/>
        </w:rPr>
        <w:t xml:space="preserve"> </w:t>
      </w:r>
      <w:r w:rsidRPr="00B54D0C">
        <w:rPr>
          <w:rFonts w:ascii="Arial" w:hAnsi="Arial" w:cs="Arial"/>
          <w:i/>
          <w:sz w:val="24"/>
          <w:szCs w:val="24"/>
        </w:rPr>
        <w:t>he fell wounded, but refused to leave his command, and just as the Company reached the trench they were making for he was again wounded.  Realising that he could do no more, he asked one of his N.C.O’s to hold him up on the embankment, saying ‘I’m done now, don’t let them beat you.’ He died fighting.’</w:t>
      </w:r>
    </w:p>
    <w:p w:rsidR="00CB663F" w:rsidRPr="00B54D0C" w:rsidRDefault="00CB663F" w:rsidP="004A54A1">
      <w:pPr>
        <w:spacing w:after="0"/>
        <w:rPr>
          <w:rFonts w:ascii="Arial" w:hAnsi="Arial" w:cs="Arial"/>
          <w:sz w:val="24"/>
          <w:szCs w:val="24"/>
        </w:rPr>
      </w:pPr>
    </w:p>
    <w:p w:rsidR="00CB663F" w:rsidRPr="004A54A1" w:rsidRDefault="00CB663F" w:rsidP="004A54A1">
      <w:pPr>
        <w:spacing w:after="0"/>
        <w:rPr>
          <w:rFonts w:ascii="Arial" w:hAnsi="Arial" w:cs="Arial"/>
        </w:rPr>
      </w:pPr>
    </w:p>
    <w:p w:rsidR="00407CD1" w:rsidRPr="00DA4D92" w:rsidRDefault="00407CD1" w:rsidP="00DA4D92">
      <w:pPr>
        <w:jc w:val="both"/>
        <w:rPr>
          <w:rFonts w:ascii="Arial" w:hAnsi="Arial" w:cs="Arial"/>
        </w:rPr>
      </w:pPr>
    </w:p>
    <w:p w:rsidR="00CE4967" w:rsidRPr="00EE2A1A" w:rsidRDefault="00CE4967">
      <w:pPr>
        <w:rPr>
          <w:rFonts w:ascii="Arial" w:hAnsi="Arial" w:cs="Arial"/>
        </w:rPr>
      </w:pPr>
    </w:p>
    <w:sectPr w:rsidR="00CE4967" w:rsidRPr="00EE2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A1A"/>
    <w:rsid w:val="00024FD5"/>
    <w:rsid w:val="00132565"/>
    <w:rsid w:val="002F7C16"/>
    <w:rsid w:val="00320930"/>
    <w:rsid w:val="00407CD1"/>
    <w:rsid w:val="004577BC"/>
    <w:rsid w:val="004A54A1"/>
    <w:rsid w:val="00503261"/>
    <w:rsid w:val="0052751B"/>
    <w:rsid w:val="006C2832"/>
    <w:rsid w:val="006C418C"/>
    <w:rsid w:val="007F4AB2"/>
    <w:rsid w:val="0084723E"/>
    <w:rsid w:val="008B24AC"/>
    <w:rsid w:val="008D2D00"/>
    <w:rsid w:val="008F28A6"/>
    <w:rsid w:val="009F24F2"/>
    <w:rsid w:val="00B54D0C"/>
    <w:rsid w:val="00BA5E48"/>
    <w:rsid w:val="00C60882"/>
    <w:rsid w:val="00C91161"/>
    <w:rsid w:val="00CB663F"/>
    <w:rsid w:val="00CE4967"/>
    <w:rsid w:val="00D851EB"/>
    <w:rsid w:val="00DA4D92"/>
    <w:rsid w:val="00DB3B25"/>
    <w:rsid w:val="00DC4B4E"/>
    <w:rsid w:val="00E20039"/>
    <w:rsid w:val="00E32121"/>
    <w:rsid w:val="00E927F8"/>
    <w:rsid w:val="00EE2A1A"/>
    <w:rsid w:val="00F21C52"/>
    <w:rsid w:val="00F5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1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7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1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7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57808a35-ab95-4d07-8461-305935b805e1@tameside.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LocalStudies Library</dc:creator>
  <cp:lastModifiedBy>LocalStudies Library</cp:lastModifiedBy>
  <cp:revision>29</cp:revision>
  <dcterms:created xsi:type="dcterms:W3CDTF">2020-07-29T14:49:00Z</dcterms:created>
  <dcterms:modified xsi:type="dcterms:W3CDTF">2020-08-11T10:52:00Z</dcterms:modified>
</cp:coreProperties>
</file>